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E4ED04" w14:textId="6EB8933C" w:rsidR="0094720C" w:rsidRPr="00062B52" w:rsidRDefault="00E80DD3"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bookmarkStart w:id="0" w:name="OLE_LINK26"/>
      <w:r w:rsidRPr="00E80DD3">
        <w:rPr>
          <w:rFonts w:ascii="Arial" w:eastAsia="MS Mincho" w:hAnsi="Arial" w:hint="eastAsia"/>
          <w:b/>
          <w:sz w:val="20"/>
          <w:szCs w:val="24"/>
        </w:rPr>
        <w:t>3</w:t>
      </w:r>
      <w:r w:rsidR="00B352BE" w:rsidRPr="0039354A">
        <w:rPr>
          <w:rFonts w:ascii="Arial" w:eastAsia="MS Mincho" w:hAnsi="Arial"/>
          <w:b/>
          <w:sz w:val="20"/>
          <w:szCs w:val="24"/>
        </w:rPr>
        <w:t xml:space="preserve">GPP TSG RAN WG1 </w:t>
      </w:r>
      <w:r w:rsidR="00B352BE" w:rsidRPr="0039354A">
        <w:rPr>
          <w:rFonts w:ascii="Arial" w:eastAsia="MS Mincho" w:hAnsi="Arial" w:hint="eastAsia"/>
          <w:b/>
          <w:sz w:val="20"/>
          <w:szCs w:val="24"/>
        </w:rPr>
        <w:t xml:space="preserve">Meeting </w:t>
      </w:r>
      <w:r w:rsidR="00B352BE" w:rsidRPr="0039354A">
        <w:rPr>
          <w:rFonts w:ascii="Arial" w:eastAsia="MS Mincho" w:hAnsi="Arial"/>
          <w:b/>
          <w:sz w:val="20"/>
          <w:szCs w:val="24"/>
        </w:rPr>
        <w:t>#</w:t>
      </w:r>
      <w:r w:rsidR="00D9758E">
        <w:rPr>
          <w:rFonts w:ascii="Arial" w:eastAsia="MS Mincho" w:hAnsi="Arial"/>
          <w:b/>
          <w:sz w:val="20"/>
          <w:szCs w:val="24"/>
        </w:rPr>
        <w:t>10</w:t>
      </w:r>
      <w:r w:rsidR="00FB78CA">
        <w:rPr>
          <w:rFonts w:ascii="Arial" w:eastAsia="MS Mincho" w:hAnsi="Arial"/>
          <w:b/>
          <w:sz w:val="20"/>
          <w:szCs w:val="24"/>
        </w:rPr>
        <w:t>3</w:t>
      </w:r>
      <w:r w:rsidR="00D9758E">
        <w:rPr>
          <w:rFonts w:ascii="Arial" w:eastAsia="MS Mincho" w:hAnsi="Arial"/>
          <w:b/>
          <w:sz w:val="20"/>
          <w:szCs w:val="24"/>
        </w:rPr>
        <w:t>e</w:t>
      </w:r>
      <w:r w:rsidR="0094720C" w:rsidRPr="00861261">
        <w:rPr>
          <w:rFonts w:ascii="Arial" w:eastAsia="MS Mincho" w:hAnsi="Arial"/>
          <w:b/>
          <w:sz w:val="20"/>
          <w:szCs w:val="24"/>
        </w:rPr>
        <w:t xml:space="preserve">      </w:t>
      </w:r>
      <w:r w:rsidR="0094720C" w:rsidRPr="00861261">
        <w:rPr>
          <w:rFonts w:ascii="Arial" w:eastAsia="MS Mincho" w:hAnsi="Arial" w:hint="eastAsia"/>
          <w:b/>
          <w:sz w:val="20"/>
          <w:szCs w:val="24"/>
        </w:rPr>
        <w:t xml:space="preserve">                     </w:t>
      </w:r>
      <w:r w:rsidR="00B352BE">
        <w:rPr>
          <w:rFonts w:asciiTheme="minorEastAsia" w:eastAsiaTheme="minorEastAsia" w:hAnsiTheme="minorEastAsia" w:hint="eastAsia"/>
          <w:b/>
          <w:sz w:val="20"/>
          <w:szCs w:val="24"/>
          <w:lang w:eastAsia="zh-CN"/>
        </w:rPr>
        <w:t xml:space="preserve">                  </w:t>
      </w:r>
      <w:r w:rsidR="0094720C" w:rsidRPr="00861261">
        <w:rPr>
          <w:rFonts w:ascii="Arial" w:eastAsia="MS Mincho" w:hAnsi="Arial" w:hint="eastAsia"/>
          <w:b/>
          <w:sz w:val="20"/>
          <w:szCs w:val="24"/>
        </w:rPr>
        <w:t xml:space="preserve">  R1-</w:t>
      </w:r>
      <w:r w:rsidR="007204BC">
        <w:rPr>
          <w:rFonts w:ascii="Arial" w:eastAsia="MS Mincho" w:hAnsi="Arial"/>
          <w:b/>
          <w:sz w:val="20"/>
          <w:szCs w:val="24"/>
        </w:rPr>
        <w:t>200</w:t>
      </w:r>
      <w:r w:rsidR="00FF3B88">
        <w:rPr>
          <w:rFonts w:ascii="Arial" w:eastAsia="MS Mincho" w:hAnsi="Arial"/>
          <w:b/>
          <w:sz w:val="20"/>
          <w:szCs w:val="24"/>
        </w:rPr>
        <w:t>9237</w:t>
      </w:r>
    </w:p>
    <w:bookmarkEnd w:id="0"/>
    <w:p w14:paraId="5465A11F" w14:textId="1720ACB8" w:rsidR="00AD7222" w:rsidRPr="009513AC" w:rsidRDefault="004D15FD" w:rsidP="00AD7222">
      <w:pPr>
        <w:tabs>
          <w:tab w:val="center" w:pos="4536"/>
          <w:tab w:val="right" w:pos="9072"/>
        </w:tabs>
        <w:rPr>
          <w:rFonts w:ascii="Arial" w:eastAsia="MS Mincho" w:hAnsi="Arial" w:cs="Arial"/>
          <w:b/>
          <w:bCs/>
          <w:sz w:val="28"/>
          <w:lang w:eastAsia="ja-JP"/>
        </w:rPr>
      </w:pPr>
      <w:r>
        <w:rPr>
          <w:rFonts w:ascii="微软雅黑" w:eastAsia="微软雅黑" w:hAnsi="微软雅黑" w:cs="微软雅黑" w:hint="eastAsia"/>
          <w:b/>
          <w:sz w:val="20"/>
          <w:szCs w:val="24"/>
          <w:lang w:eastAsia="zh-CN"/>
        </w:rPr>
        <w:t>E-</w:t>
      </w:r>
      <w:r>
        <w:rPr>
          <w:rFonts w:ascii="微软雅黑" w:eastAsia="微软雅黑" w:hAnsi="微软雅黑" w:cs="微软雅黑"/>
          <w:b/>
          <w:sz w:val="20"/>
          <w:szCs w:val="24"/>
          <w:lang w:eastAsia="zh-CN"/>
        </w:rPr>
        <w:t>mail</w:t>
      </w:r>
      <w:r w:rsidR="00D9758E" w:rsidRPr="00D9758E">
        <w:rPr>
          <w:rFonts w:ascii="微软雅黑" w:eastAsia="微软雅黑" w:hAnsi="微软雅黑" w:cs="微软雅黑" w:hint="eastAsia"/>
          <w:b/>
          <w:sz w:val="20"/>
          <w:szCs w:val="24"/>
          <w:lang w:eastAsia="zh-CN"/>
        </w:rPr>
        <w:t xml:space="preserve"> </w:t>
      </w:r>
      <w:r>
        <w:rPr>
          <w:rFonts w:ascii="微软雅黑" w:eastAsia="微软雅黑" w:hAnsi="微软雅黑" w:cs="微软雅黑"/>
          <w:b/>
          <w:sz w:val="20"/>
          <w:szCs w:val="24"/>
          <w:lang w:eastAsia="zh-CN"/>
        </w:rPr>
        <w:t>Oct.26</w:t>
      </w:r>
      <w:r w:rsidR="00FB78CA">
        <w:rPr>
          <w:rFonts w:ascii="微软雅黑" w:eastAsia="微软雅黑" w:hAnsi="微软雅黑" w:cs="微软雅黑"/>
          <w:b/>
          <w:sz w:val="20"/>
          <w:szCs w:val="24"/>
          <w:lang w:eastAsia="zh-CN"/>
        </w:rPr>
        <w:t>.2020</w:t>
      </w:r>
      <w:r>
        <w:rPr>
          <w:rFonts w:ascii="微软雅黑" w:eastAsia="微软雅黑" w:hAnsi="微软雅黑" w:cs="微软雅黑"/>
          <w:b/>
          <w:sz w:val="20"/>
          <w:szCs w:val="24"/>
          <w:lang w:eastAsia="zh-CN"/>
        </w:rPr>
        <w:t>-</w:t>
      </w:r>
      <w:r w:rsidR="00FB78CA">
        <w:rPr>
          <w:rFonts w:ascii="微软雅黑" w:eastAsia="微软雅黑" w:hAnsi="微软雅黑" w:cs="微软雅黑"/>
          <w:b/>
          <w:sz w:val="20"/>
          <w:szCs w:val="24"/>
          <w:lang w:eastAsia="zh-CN"/>
        </w:rPr>
        <w:t>Nov.13.2020</w:t>
      </w:r>
    </w:p>
    <w:p w14:paraId="59E306F7" w14:textId="77777777" w:rsidR="00DF3FAD" w:rsidRPr="00DF3FAD" w:rsidRDefault="00DF3FAD" w:rsidP="00DF3FAD">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p>
    <w:p w14:paraId="758F105D" w14:textId="77777777" w:rsidR="0094720C" w:rsidRPr="00861261" w:rsidRDefault="0094720C"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p>
    <w:p w14:paraId="0C73A970" w14:textId="58D9E5A9" w:rsidR="001C5D65" w:rsidRPr="00861261"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r w:rsidRPr="00861261">
        <w:rPr>
          <w:rFonts w:ascii="Arial" w:eastAsia="MS Mincho" w:hAnsi="Arial"/>
          <w:b/>
          <w:sz w:val="20"/>
          <w:szCs w:val="24"/>
        </w:rPr>
        <w:t>Agenda Item:</w:t>
      </w:r>
      <w:r w:rsidRPr="00861261">
        <w:rPr>
          <w:rFonts w:ascii="Arial" w:eastAsia="MS Mincho" w:hAnsi="Arial"/>
          <w:b/>
          <w:sz w:val="20"/>
          <w:szCs w:val="24"/>
        </w:rPr>
        <w:tab/>
      </w:r>
      <w:r w:rsidR="00D9758E">
        <w:rPr>
          <w:rFonts w:ascii="Arial" w:eastAsia="MS Mincho" w:hAnsi="Arial"/>
          <w:b/>
          <w:sz w:val="20"/>
          <w:szCs w:val="24"/>
        </w:rPr>
        <w:t>8.4.4</w:t>
      </w:r>
      <w:r w:rsidR="008A248F">
        <w:rPr>
          <w:rFonts w:ascii="Arial" w:eastAsiaTheme="minorEastAsia" w:hAnsi="Arial" w:hint="eastAsia"/>
          <w:b/>
          <w:sz w:val="20"/>
          <w:szCs w:val="24"/>
          <w:lang w:eastAsia="zh-CN"/>
        </w:rPr>
        <w:t xml:space="preserve"> </w:t>
      </w:r>
    </w:p>
    <w:p w14:paraId="4C37E5A9" w14:textId="3A4C77C9" w:rsidR="001C5D65" w:rsidRPr="00E52D64"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Theme="minorEastAsia" w:hAnsi="Arial"/>
          <w:b/>
          <w:sz w:val="20"/>
          <w:szCs w:val="24"/>
          <w:lang w:eastAsia="zh-CN"/>
        </w:rPr>
      </w:pPr>
      <w:r w:rsidRPr="00861261">
        <w:rPr>
          <w:rFonts w:ascii="Arial" w:eastAsia="MS Mincho" w:hAnsi="Arial"/>
          <w:b/>
          <w:sz w:val="20"/>
          <w:szCs w:val="24"/>
        </w:rPr>
        <w:t>Source:</w:t>
      </w:r>
      <w:r w:rsidRPr="00861261">
        <w:rPr>
          <w:rFonts w:ascii="Arial" w:eastAsia="MS Mincho" w:hAnsi="Arial"/>
          <w:b/>
          <w:sz w:val="20"/>
          <w:szCs w:val="24"/>
        </w:rPr>
        <w:tab/>
      </w:r>
      <w:r w:rsidR="00173ED3">
        <w:rPr>
          <w:rFonts w:ascii="Arial" w:eastAsiaTheme="minorEastAsia" w:hAnsi="Arial" w:hint="eastAsia"/>
          <w:b/>
          <w:sz w:val="20"/>
          <w:szCs w:val="24"/>
          <w:lang w:eastAsia="zh-CN"/>
        </w:rPr>
        <w:t>CAICT</w:t>
      </w:r>
    </w:p>
    <w:p w14:paraId="1772522C" w14:textId="0586262E" w:rsidR="001C5D65" w:rsidRPr="00861261"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MS Mincho" w:hAnsi="Arial"/>
          <w:b/>
          <w:sz w:val="20"/>
          <w:szCs w:val="24"/>
        </w:rPr>
      </w:pPr>
      <w:r w:rsidRPr="00861261">
        <w:rPr>
          <w:rFonts w:ascii="Arial" w:eastAsia="MS Mincho" w:hAnsi="Arial"/>
          <w:b/>
          <w:sz w:val="20"/>
          <w:szCs w:val="24"/>
        </w:rPr>
        <w:t>Title:</w:t>
      </w:r>
      <w:r w:rsidRPr="00861261">
        <w:rPr>
          <w:rFonts w:ascii="Arial" w:eastAsia="MS Mincho" w:hAnsi="Arial"/>
          <w:b/>
          <w:sz w:val="20"/>
          <w:szCs w:val="24"/>
        </w:rPr>
        <w:tab/>
      </w:r>
      <w:r w:rsidR="001B198C" w:rsidRPr="009E45AD">
        <w:rPr>
          <w:rFonts w:ascii="Arial" w:eastAsiaTheme="minorEastAsia" w:hAnsi="Arial"/>
          <w:b/>
          <w:bCs/>
          <w:sz w:val="20"/>
          <w:szCs w:val="24"/>
          <w:lang w:eastAsia="zh-CN"/>
        </w:rPr>
        <w:t>Discussion on the applicability of DFT-S-OFDM for NTN</w:t>
      </w:r>
    </w:p>
    <w:p w14:paraId="17C72A4B" w14:textId="56B75616" w:rsidR="001C5D65" w:rsidRPr="00D47E8D" w:rsidRDefault="001C5D65" w:rsidP="00861261">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ascii="Arial" w:eastAsiaTheme="minorEastAsia" w:hAnsi="Arial"/>
          <w:b/>
          <w:sz w:val="20"/>
          <w:szCs w:val="24"/>
          <w:lang w:eastAsia="zh-CN"/>
        </w:rPr>
      </w:pPr>
      <w:r w:rsidRPr="00861261">
        <w:rPr>
          <w:rFonts w:ascii="Arial" w:eastAsia="MS Mincho" w:hAnsi="Arial"/>
          <w:b/>
          <w:sz w:val="20"/>
          <w:szCs w:val="24"/>
        </w:rPr>
        <w:t>Document for:</w:t>
      </w:r>
      <w:r w:rsidRPr="00861261">
        <w:rPr>
          <w:rFonts w:ascii="Arial" w:eastAsia="MS Mincho" w:hAnsi="Arial"/>
          <w:b/>
          <w:sz w:val="20"/>
          <w:szCs w:val="24"/>
        </w:rPr>
        <w:tab/>
        <w:t>Discussion</w:t>
      </w:r>
    </w:p>
    <w:p w14:paraId="4EAE3D96" w14:textId="77777777" w:rsidR="001C5D65" w:rsidRPr="00CF195E" w:rsidRDefault="001C5D65" w:rsidP="001C5D65">
      <w:pPr>
        <w:pBdr>
          <w:bottom w:val="single" w:sz="4" w:space="1" w:color="auto"/>
        </w:pBdr>
        <w:spacing w:after="0"/>
        <w:jc w:val="left"/>
        <w:rPr>
          <w:b/>
          <w:kern w:val="2"/>
          <w:sz w:val="16"/>
          <w:szCs w:val="16"/>
          <w:lang w:eastAsia="zh-CN"/>
        </w:rPr>
      </w:pPr>
    </w:p>
    <w:p w14:paraId="0D7D8221" w14:textId="77777777" w:rsidR="001C5D65" w:rsidRDefault="001C5D65" w:rsidP="001C5D65">
      <w:pPr>
        <w:pStyle w:val="1"/>
      </w:pPr>
      <w:bookmarkStart w:id="1" w:name="_Ref124589705"/>
      <w:bookmarkStart w:id="2" w:name="_Ref129681862"/>
      <w:r w:rsidRPr="00CF195E">
        <w:t>Introduction</w:t>
      </w:r>
      <w:bookmarkEnd w:id="1"/>
      <w:bookmarkEnd w:id="2"/>
    </w:p>
    <w:p w14:paraId="2F1F0130" w14:textId="295C0964" w:rsidR="006524C4" w:rsidRDefault="000F339C" w:rsidP="00632A3B">
      <w:pPr>
        <w:ind w:firstLineChars="200" w:firstLine="400"/>
        <w:rPr>
          <w:sz w:val="20"/>
          <w:szCs w:val="20"/>
          <w:lang w:eastAsia="zh-CN"/>
        </w:rPr>
      </w:pPr>
      <w:r w:rsidRPr="000F339C">
        <w:rPr>
          <w:sz w:val="20"/>
          <w:szCs w:val="20"/>
          <w:lang w:eastAsia="zh-CN"/>
        </w:rPr>
        <w:t>In R1</w:t>
      </w:r>
      <w:r>
        <w:rPr>
          <w:sz w:val="20"/>
          <w:szCs w:val="20"/>
          <w:lang w:eastAsia="zh-CN"/>
        </w:rPr>
        <w:t>7</w:t>
      </w:r>
      <w:r w:rsidRPr="000F339C">
        <w:rPr>
          <w:sz w:val="20"/>
          <w:szCs w:val="20"/>
          <w:lang w:eastAsia="zh-CN"/>
        </w:rPr>
        <w:t xml:space="preserve">, OFDM signal waveform has been specified in </w:t>
      </w:r>
      <w:r>
        <w:rPr>
          <w:sz w:val="20"/>
          <w:szCs w:val="20"/>
          <w:lang w:eastAsia="zh-CN"/>
        </w:rPr>
        <w:t xml:space="preserve">NTN </w:t>
      </w:r>
      <w:r w:rsidRPr="000F339C">
        <w:rPr>
          <w:sz w:val="20"/>
          <w:szCs w:val="20"/>
          <w:lang w:eastAsia="zh-CN"/>
        </w:rPr>
        <w:t xml:space="preserve">downlink, but OFDM signal has the characteristics of high PAPR and high EVM. This </w:t>
      </w:r>
      <w:r w:rsidR="00F207B4">
        <w:rPr>
          <w:sz w:val="20"/>
          <w:szCs w:val="20"/>
          <w:lang w:eastAsia="zh-CN"/>
        </w:rPr>
        <w:t xml:space="preserve">proposal </w:t>
      </w:r>
      <w:r w:rsidRPr="000F339C">
        <w:rPr>
          <w:sz w:val="20"/>
          <w:szCs w:val="20"/>
          <w:lang w:eastAsia="zh-CN"/>
        </w:rPr>
        <w:t xml:space="preserve">attempts to discuss the applicability of using </w:t>
      </w:r>
      <w:r w:rsidRPr="00FB78CA">
        <w:rPr>
          <w:sz w:val="20"/>
          <w:szCs w:val="20"/>
          <w:lang w:eastAsia="zh-CN"/>
        </w:rPr>
        <w:t>DFT</w:t>
      </w:r>
      <w:r>
        <w:rPr>
          <w:sz w:val="20"/>
          <w:szCs w:val="20"/>
          <w:lang w:eastAsia="zh-CN"/>
        </w:rPr>
        <w:t>-s-OFDM</w:t>
      </w:r>
      <w:r w:rsidRPr="000F339C">
        <w:rPr>
          <w:sz w:val="20"/>
          <w:szCs w:val="20"/>
          <w:lang w:eastAsia="zh-CN"/>
        </w:rPr>
        <w:t xml:space="preserve"> signal waveform in</w:t>
      </w:r>
      <w:r>
        <w:rPr>
          <w:sz w:val="20"/>
          <w:szCs w:val="20"/>
          <w:lang w:eastAsia="zh-CN"/>
        </w:rPr>
        <w:t xml:space="preserve"> NTN </w:t>
      </w:r>
      <w:r w:rsidRPr="000F339C">
        <w:rPr>
          <w:sz w:val="20"/>
          <w:szCs w:val="20"/>
          <w:lang w:eastAsia="zh-CN"/>
        </w:rPr>
        <w:t>downlink.</w:t>
      </w:r>
    </w:p>
    <w:p w14:paraId="68BF9073" w14:textId="3F220C59" w:rsidR="00C51052" w:rsidRDefault="00FB78CA" w:rsidP="00540D1B">
      <w:pPr>
        <w:ind w:firstLineChars="200" w:firstLine="400"/>
        <w:rPr>
          <w:sz w:val="20"/>
          <w:szCs w:val="20"/>
          <w:lang w:eastAsia="zh-CN"/>
        </w:rPr>
      </w:pPr>
      <w:r w:rsidRPr="00FB78CA">
        <w:rPr>
          <w:sz w:val="20"/>
          <w:szCs w:val="20"/>
          <w:lang w:eastAsia="zh-CN"/>
        </w:rPr>
        <w:t xml:space="preserve">Recently, we have tested the </w:t>
      </w:r>
      <w:r w:rsidR="00C51052" w:rsidRPr="00FB78CA">
        <w:rPr>
          <w:sz w:val="20"/>
          <w:szCs w:val="20"/>
          <w:lang w:eastAsia="zh-CN"/>
        </w:rPr>
        <w:t>DFT</w:t>
      </w:r>
      <w:r w:rsidR="00C51052">
        <w:rPr>
          <w:sz w:val="20"/>
          <w:szCs w:val="20"/>
          <w:lang w:eastAsia="zh-CN"/>
        </w:rPr>
        <w:t>-s-OFDM</w:t>
      </w:r>
      <w:r w:rsidR="00C51052" w:rsidRPr="00FB78CA">
        <w:rPr>
          <w:sz w:val="20"/>
          <w:szCs w:val="20"/>
          <w:lang w:eastAsia="zh-CN"/>
        </w:rPr>
        <w:t xml:space="preserve"> signal</w:t>
      </w:r>
      <w:r w:rsidR="00C51052">
        <w:rPr>
          <w:sz w:val="20"/>
          <w:szCs w:val="20"/>
          <w:lang w:eastAsia="zh-CN"/>
        </w:rPr>
        <w:t xml:space="preserve"> </w:t>
      </w:r>
      <w:r w:rsidR="00540D1B">
        <w:rPr>
          <w:rFonts w:hint="eastAsia"/>
          <w:sz w:val="20"/>
          <w:szCs w:val="20"/>
          <w:lang w:eastAsia="zh-CN"/>
        </w:rPr>
        <w:t>both</w:t>
      </w:r>
      <w:r w:rsidR="00540D1B">
        <w:rPr>
          <w:sz w:val="20"/>
          <w:szCs w:val="20"/>
          <w:lang w:eastAsia="zh-CN"/>
        </w:rPr>
        <w:t xml:space="preserve"> </w:t>
      </w:r>
      <w:r w:rsidR="00540D1B">
        <w:rPr>
          <w:rFonts w:hint="eastAsia"/>
          <w:sz w:val="20"/>
          <w:szCs w:val="20"/>
          <w:lang w:eastAsia="zh-CN"/>
        </w:rPr>
        <w:t>in</w:t>
      </w:r>
      <w:r w:rsidR="00540D1B">
        <w:rPr>
          <w:sz w:val="20"/>
          <w:szCs w:val="20"/>
          <w:lang w:eastAsia="zh-CN"/>
        </w:rPr>
        <w:t xml:space="preserve"> l</w:t>
      </w:r>
      <w:r w:rsidR="00540D1B">
        <w:rPr>
          <w:rFonts w:hint="eastAsia"/>
          <w:sz w:val="20"/>
          <w:szCs w:val="20"/>
          <w:lang w:eastAsia="zh-CN"/>
        </w:rPr>
        <w:t>ab</w:t>
      </w:r>
      <w:r w:rsidR="00540D1B">
        <w:rPr>
          <w:sz w:val="20"/>
          <w:szCs w:val="20"/>
          <w:lang w:eastAsia="zh-CN"/>
        </w:rPr>
        <w:t xml:space="preserve"> </w:t>
      </w:r>
      <w:r w:rsidR="00540D1B">
        <w:rPr>
          <w:rFonts w:hint="eastAsia"/>
          <w:sz w:val="20"/>
          <w:szCs w:val="20"/>
          <w:lang w:eastAsia="zh-CN"/>
        </w:rPr>
        <w:t>and</w:t>
      </w:r>
      <w:r w:rsidR="00540D1B">
        <w:rPr>
          <w:sz w:val="20"/>
          <w:szCs w:val="20"/>
          <w:lang w:eastAsia="zh-CN"/>
        </w:rPr>
        <w:t xml:space="preserve"> on orbit.</w:t>
      </w:r>
    </w:p>
    <w:p w14:paraId="4C835CC0" w14:textId="73FB5E6D" w:rsidR="00FB78CA" w:rsidRDefault="00540D1B" w:rsidP="00632A3B">
      <w:pPr>
        <w:ind w:firstLineChars="200" w:firstLine="400"/>
        <w:rPr>
          <w:sz w:val="20"/>
          <w:szCs w:val="20"/>
          <w:lang w:eastAsia="zh-CN"/>
        </w:rPr>
      </w:pPr>
      <w:r>
        <w:rPr>
          <w:sz w:val="20"/>
          <w:szCs w:val="20"/>
          <w:lang w:eastAsia="zh-CN"/>
        </w:rPr>
        <w:t xml:space="preserve">In lab, we tested </w:t>
      </w:r>
      <w:r w:rsidR="00FB78CA" w:rsidRPr="00FB78CA">
        <w:rPr>
          <w:sz w:val="20"/>
          <w:szCs w:val="20"/>
          <w:lang w:eastAsia="zh-CN"/>
        </w:rPr>
        <w:t>multi</w:t>
      </w:r>
      <w:r w:rsidR="00FB78CA">
        <w:rPr>
          <w:sz w:val="20"/>
          <w:szCs w:val="20"/>
          <w:lang w:eastAsia="zh-CN"/>
        </w:rPr>
        <w:t>-</w:t>
      </w:r>
      <w:r w:rsidR="00FB78CA" w:rsidRPr="00FB78CA">
        <w:rPr>
          <w:sz w:val="20"/>
          <w:szCs w:val="20"/>
          <w:lang w:eastAsia="zh-CN"/>
        </w:rPr>
        <w:t>carrier performance of DFT</w:t>
      </w:r>
      <w:r w:rsidR="00FB78CA">
        <w:rPr>
          <w:sz w:val="20"/>
          <w:szCs w:val="20"/>
          <w:lang w:eastAsia="zh-CN"/>
        </w:rPr>
        <w:t>-s-OFDM</w:t>
      </w:r>
      <w:r w:rsidR="00FB78CA" w:rsidRPr="00FB78CA">
        <w:rPr>
          <w:sz w:val="20"/>
          <w:szCs w:val="20"/>
          <w:lang w:eastAsia="zh-CN"/>
        </w:rPr>
        <w:t xml:space="preserve"> signal using </w:t>
      </w:r>
      <w:r w:rsidR="0093313C">
        <w:rPr>
          <w:sz w:val="20"/>
          <w:szCs w:val="20"/>
          <w:lang w:eastAsia="zh-CN"/>
        </w:rPr>
        <w:t xml:space="preserve">the </w:t>
      </w:r>
      <w:r w:rsidR="00FB78CA" w:rsidRPr="00FB78CA">
        <w:rPr>
          <w:sz w:val="20"/>
          <w:szCs w:val="20"/>
          <w:lang w:eastAsia="zh-CN"/>
        </w:rPr>
        <w:t xml:space="preserve">mature </w:t>
      </w:r>
      <w:r w:rsidR="0093313C">
        <w:rPr>
          <w:sz w:val="20"/>
          <w:szCs w:val="20"/>
          <w:lang w:eastAsia="zh-CN"/>
        </w:rPr>
        <w:t xml:space="preserve">satellite </w:t>
      </w:r>
      <w:r w:rsidR="00FB78CA" w:rsidRPr="00FB78CA">
        <w:rPr>
          <w:sz w:val="20"/>
          <w:szCs w:val="20"/>
          <w:lang w:eastAsia="zh-CN"/>
        </w:rPr>
        <w:t>TWT</w:t>
      </w:r>
      <w:r w:rsidR="0093313C">
        <w:rPr>
          <w:sz w:val="20"/>
          <w:szCs w:val="20"/>
          <w:lang w:eastAsia="zh-CN"/>
        </w:rPr>
        <w:t xml:space="preserve">A. </w:t>
      </w:r>
      <w:r w:rsidR="0093313C" w:rsidRPr="0093313C">
        <w:rPr>
          <w:sz w:val="20"/>
          <w:szCs w:val="20"/>
          <w:lang w:eastAsia="zh-CN"/>
        </w:rPr>
        <w:t>By testing the EVM</w:t>
      </w:r>
      <w:r w:rsidR="0093313C">
        <w:rPr>
          <w:sz w:val="20"/>
          <w:szCs w:val="20"/>
          <w:lang w:eastAsia="zh-CN"/>
        </w:rPr>
        <w:t xml:space="preserve"> </w:t>
      </w:r>
      <w:r w:rsidR="0093313C" w:rsidRPr="0093313C">
        <w:rPr>
          <w:sz w:val="20"/>
          <w:szCs w:val="20"/>
          <w:lang w:eastAsia="zh-CN"/>
        </w:rPr>
        <w:t xml:space="preserve">and </w:t>
      </w:r>
      <w:r w:rsidR="00D2119E">
        <w:rPr>
          <w:sz w:val="20"/>
          <w:szCs w:val="20"/>
          <w:lang w:eastAsia="zh-CN"/>
        </w:rPr>
        <w:t>PAPR</w:t>
      </w:r>
      <w:r w:rsidR="0093313C" w:rsidRPr="0093313C">
        <w:rPr>
          <w:sz w:val="20"/>
          <w:szCs w:val="20"/>
          <w:lang w:eastAsia="zh-CN"/>
        </w:rPr>
        <w:t xml:space="preserve"> of single carrier, two carrier</w:t>
      </w:r>
      <w:r w:rsidR="0093313C">
        <w:rPr>
          <w:sz w:val="20"/>
          <w:szCs w:val="20"/>
          <w:lang w:eastAsia="zh-CN"/>
        </w:rPr>
        <w:t>s</w:t>
      </w:r>
      <w:r w:rsidR="0093313C" w:rsidRPr="0093313C">
        <w:rPr>
          <w:sz w:val="20"/>
          <w:szCs w:val="20"/>
          <w:lang w:eastAsia="zh-CN"/>
        </w:rPr>
        <w:t xml:space="preserve"> and four carrier</w:t>
      </w:r>
      <w:r w:rsidR="0093313C">
        <w:rPr>
          <w:sz w:val="20"/>
          <w:szCs w:val="20"/>
          <w:lang w:eastAsia="zh-CN"/>
        </w:rPr>
        <w:t>s</w:t>
      </w:r>
      <w:r w:rsidR="0093313C" w:rsidRPr="0093313C">
        <w:rPr>
          <w:sz w:val="20"/>
          <w:szCs w:val="20"/>
          <w:lang w:eastAsia="zh-CN"/>
        </w:rPr>
        <w:t>, the adaptability of multi</w:t>
      </w:r>
      <w:r w:rsidR="0093313C">
        <w:rPr>
          <w:sz w:val="20"/>
          <w:szCs w:val="20"/>
          <w:lang w:eastAsia="zh-CN"/>
        </w:rPr>
        <w:t>-</w:t>
      </w:r>
      <w:r w:rsidR="0093313C" w:rsidRPr="0093313C">
        <w:rPr>
          <w:sz w:val="20"/>
          <w:szCs w:val="20"/>
          <w:lang w:eastAsia="zh-CN"/>
        </w:rPr>
        <w:t>carrier in satellite TWT</w:t>
      </w:r>
      <w:r w:rsidR="0093313C">
        <w:rPr>
          <w:sz w:val="20"/>
          <w:szCs w:val="20"/>
          <w:lang w:eastAsia="zh-CN"/>
        </w:rPr>
        <w:t>A</w:t>
      </w:r>
      <w:r w:rsidR="0093313C" w:rsidRPr="0093313C">
        <w:rPr>
          <w:sz w:val="20"/>
          <w:szCs w:val="20"/>
          <w:lang w:eastAsia="zh-CN"/>
        </w:rPr>
        <w:t xml:space="preserve"> is studied.</w:t>
      </w:r>
    </w:p>
    <w:p w14:paraId="4FE92E9D" w14:textId="5FF48586" w:rsidR="00715D74" w:rsidRPr="00540D1B" w:rsidRDefault="00C4747D" w:rsidP="00ED2A8E">
      <w:pPr>
        <w:ind w:firstLineChars="200" w:firstLine="400"/>
        <w:rPr>
          <w:kern w:val="2"/>
          <w:sz w:val="20"/>
          <w:szCs w:val="20"/>
          <w:lang w:eastAsia="zh-CN"/>
        </w:rPr>
      </w:pPr>
      <w:r>
        <w:rPr>
          <w:sz w:val="20"/>
          <w:szCs w:val="20"/>
          <w:lang w:eastAsia="zh-CN"/>
        </w:rPr>
        <w:t>Mean</w:t>
      </w:r>
      <w:r w:rsidRPr="00960ED8">
        <w:rPr>
          <w:sz w:val="20"/>
          <w:szCs w:val="20"/>
          <w:lang w:eastAsia="zh-CN"/>
        </w:rPr>
        <w:t>time</w:t>
      </w:r>
      <w:r w:rsidR="00540D1B" w:rsidRPr="00960ED8">
        <w:rPr>
          <w:sz w:val="20"/>
          <w:szCs w:val="20"/>
          <w:lang w:eastAsia="zh-CN"/>
        </w:rPr>
        <w:t>,</w:t>
      </w:r>
      <w:r w:rsidRPr="00960ED8">
        <w:rPr>
          <w:sz w:val="20"/>
          <w:szCs w:val="20"/>
          <w:lang w:eastAsia="zh-CN"/>
        </w:rPr>
        <w:t xml:space="preserve"> in a real satellite-to-ground environment</w:t>
      </w:r>
      <w:r>
        <w:rPr>
          <w:sz w:val="20"/>
          <w:szCs w:val="20"/>
          <w:lang w:eastAsia="zh-CN"/>
        </w:rPr>
        <w:t>,</w:t>
      </w:r>
      <w:r w:rsidR="00540D1B" w:rsidRPr="00960ED8">
        <w:rPr>
          <w:sz w:val="20"/>
          <w:szCs w:val="20"/>
          <w:lang w:eastAsia="zh-CN"/>
        </w:rPr>
        <w:t xml:space="preserve"> the low-orbit satellite and its </w:t>
      </w:r>
      <w:r w:rsidR="00540D1B">
        <w:rPr>
          <w:rFonts w:hint="eastAsia"/>
          <w:sz w:val="20"/>
          <w:szCs w:val="20"/>
          <w:lang w:eastAsia="zh-CN"/>
        </w:rPr>
        <w:t>r</w:t>
      </w:r>
      <w:r w:rsidR="00540D1B" w:rsidRPr="00165614">
        <w:rPr>
          <w:sz w:val="20"/>
          <w:szCs w:val="20"/>
          <w:lang w:eastAsia="zh-CN"/>
        </w:rPr>
        <w:t>elated</w:t>
      </w:r>
      <w:r>
        <w:rPr>
          <w:sz w:val="20"/>
          <w:szCs w:val="20"/>
          <w:lang w:eastAsia="zh-CN"/>
        </w:rPr>
        <w:t xml:space="preserve"> gateway and UE</w:t>
      </w:r>
      <w:r w:rsidR="00540D1B" w:rsidRPr="00960ED8">
        <w:rPr>
          <w:sz w:val="20"/>
          <w:szCs w:val="20"/>
          <w:lang w:eastAsia="zh-CN"/>
        </w:rPr>
        <w:t xml:space="preserve"> were used to verify the</w:t>
      </w:r>
      <w:r>
        <w:rPr>
          <w:sz w:val="20"/>
          <w:szCs w:val="20"/>
          <w:lang w:eastAsia="zh-CN"/>
        </w:rPr>
        <w:t xml:space="preserve"> DFT-S-OFDM</w:t>
      </w:r>
      <w:r w:rsidR="00540D1B" w:rsidRPr="00960ED8">
        <w:rPr>
          <w:sz w:val="20"/>
          <w:szCs w:val="20"/>
          <w:lang w:eastAsia="zh-CN"/>
        </w:rPr>
        <w:t xml:space="preserve"> signa.</w:t>
      </w:r>
      <w:r>
        <w:rPr>
          <w:sz w:val="20"/>
          <w:szCs w:val="20"/>
          <w:lang w:eastAsia="zh-CN"/>
        </w:rPr>
        <w:t xml:space="preserve"> </w:t>
      </w:r>
      <w:r w:rsidR="00540D1B" w:rsidRPr="00960ED8">
        <w:rPr>
          <w:sz w:val="20"/>
          <w:szCs w:val="20"/>
          <w:lang w:eastAsia="zh-CN"/>
        </w:rPr>
        <w:t>It mainly verifies the transmission rate and transmission quality of the signal in the satellite-to-ground docking scenario.</w:t>
      </w:r>
    </w:p>
    <w:p w14:paraId="3FAE233D" w14:textId="076014E8" w:rsidR="001C5D65" w:rsidRDefault="00C4747D" w:rsidP="001C5D65">
      <w:pPr>
        <w:pStyle w:val="1"/>
        <w:rPr>
          <w:lang w:eastAsia="zh-CN"/>
        </w:rPr>
      </w:pPr>
      <w:r>
        <w:t>Lab test</w:t>
      </w:r>
    </w:p>
    <w:p w14:paraId="60EA22B5" w14:textId="49523B02" w:rsidR="00624E8E" w:rsidRDefault="00632A3B" w:rsidP="00624E8E">
      <w:pPr>
        <w:pStyle w:val="2"/>
        <w:rPr>
          <w:lang w:eastAsia="zh-CN"/>
        </w:rPr>
      </w:pPr>
      <w:r w:rsidRPr="00632A3B">
        <w:rPr>
          <w:lang w:eastAsia="zh-CN"/>
        </w:rPr>
        <w:t>Test configuration</w:t>
      </w:r>
      <w:r w:rsidR="007D10E4">
        <w:rPr>
          <w:rFonts w:hint="eastAsia"/>
          <w:lang w:eastAsia="zh-CN"/>
        </w:rPr>
        <w:t xml:space="preserve">  </w:t>
      </w:r>
      <w:r w:rsidR="000E576D">
        <w:rPr>
          <w:rFonts w:hint="eastAsia"/>
          <w:lang w:eastAsia="zh-CN"/>
        </w:rPr>
        <w:t xml:space="preserve">  </w:t>
      </w:r>
    </w:p>
    <w:p w14:paraId="7D61A217" w14:textId="1D3BC3F8" w:rsidR="005126BA" w:rsidRDefault="00513467" w:rsidP="00632A3B">
      <w:pPr>
        <w:spacing w:after="0"/>
        <w:jc w:val="center"/>
        <w:rPr>
          <w:sz w:val="20"/>
          <w:szCs w:val="20"/>
          <w:lang w:eastAsia="zh-CN"/>
        </w:rPr>
      </w:pPr>
      <w:r>
        <w:rPr>
          <w:rFonts w:hint="eastAsia"/>
          <w:sz w:val="20"/>
          <w:szCs w:val="20"/>
          <w:lang w:eastAsia="zh-CN"/>
        </w:rPr>
        <w:t>T</w:t>
      </w:r>
      <w:r>
        <w:rPr>
          <w:sz w:val="20"/>
          <w:szCs w:val="20"/>
          <w:lang w:eastAsia="zh-CN"/>
        </w:rPr>
        <w:t>able.</w:t>
      </w:r>
      <w:r w:rsidR="00632A3B">
        <w:rPr>
          <w:rFonts w:hint="eastAsia"/>
          <w:sz w:val="20"/>
          <w:szCs w:val="20"/>
          <w:lang w:eastAsia="zh-CN"/>
        </w:rPr>
        <w:t>1</w:t>
      </w:r>
      <w:r w:rsidR="00632A3B">
        <w:rPr>
          <w:rFonts w:hint="eastAsia"/>
          <w:sz w:val="20"/>
          <w:szCs w:val="20"/>
          <w:lang w:eastAsia="zh-CN"/>
        </w:rPr>
        <w:t>：</w:t>
      </w:r>
      <w:r w:rsidRPr="00513467">
        <w:rPr>
          <w:sz w:val="20"/>
          <w:szCs w:val="20"/>
          <w:lang w:eastAsia="zh-CN"/>
        </w:rPr>
        <w:t>Test parameter configuration</w:t>
      </w:r>
    </w:p>
    <w:tbl>
      <w:tblPr>
        <w:tblStyle w:val="af0"/>
        <w:tblW w:w="9678" w:type="dxa"/>
        <w:tblLayout w:type="fixed"/>
        <w:tblLook w:val="04A0" w:firstRow="1" w:lastRow="0" w:firstColumn="1" w:lastColumn="0" w:noHBand="0" w:noVBand="1"/>
      </w:tblPr>
      <w:tblGrid>
        <w:gridCol w:w="1141"/>
        <w:gridCol w:w="1689"/>
        <w:gridCol w:w="1037"/>
        <w:gridCol w:w="1134"/>
        <w:gridCol w:w="1798"/>
        <w:gridCol w:w="1701"/>
        <w:gridCol w:w="1178"/>
      </w:tblGrid>
      <w:tr w:rsidR="00632A3B" w:rsidRPr="00354205" w14:paraId="0E1C1B8A" w14:textId="77777777" w:rsidTr="00513467">
        <w:trPr>
          <w:trHeight w:val="415"/>
        </w:trPr>
        <w:tc>
          <w:tcPr>
            <w:tcW w:w="1141" w:type="dxa"/>
            <w:vMerge w:val="restart"/>
            <w:hideMark/>
          </w:tcPr>
          <w:p w14:paraId="641C45BC" w14:textId="58ED2E0C" w:rsidR="00632A3B" w:rsidRPr="00996550" w:rsidRDefault="00513467" w:rsidP="00632A3B">
            <w:pPr>
              <w:spacing w:after="0"/>
              <w:jc w:val="center"/>
              <w:rPr>
                <w:rFonts w:eastAsia="仿宋"/>
                <w:b/>
                <w:sz w:val="20"/>
                <w:szCs w:val="20"/>
              </w:rPr>
            </w:pPr>
            <w:r w:rsidRPr="00996550">
              <w:rPr>
                <w:rFonts w:eastAsia="仿宋"/>
                <w:b/>
                <w:sz w:val="20"/>
                <w:szCs w:val="20"/>
              </w:rPr>
              <w:t>Signal format</w:t>
            </w:r>
          </w:p>
        </w:tc>
        <w:tc>
          <w:tcPr>
            <w:tcW w:w="1689" w:type="dxa"/>
            <w:vMerge w:val="restart"/>
            <w:hideMark/>
          </w:tcPr>
          <w:p w14:paraId="2BAC1796" w14:textId="6301012E" w:rsidR="00632A3B" w:rsidRPr="00996550" w:rsidRDefault="00513467" w:rsidP="00632A3B">
            <w:pPr>
              <w:spacing w:after="0"/>
              <w:jc w:val="center"/>
              <w:rPr>
                <w:rFonts w:eastAsia="仿宋"/>
                <w:b/>
                <w:sz w:val="20"/>
                <w:szCs w:val="20"/>
              </w:rPr>
            </w:pPr>
            <w:r w:rsidRPr="00996550">
              <w:rPr>
                <w:rFonts w:eastAsia="仿宋"/>
                <w:b/>
                <w:sz w:val="20"/>
                <w:szCs w:val="20"/>
              </w:rPr>
              <w:t>Methods of signal generation</w:t>
            </w:r>
          </w:p>
        </w:tc>
        <w:tc>
          <w:tcPr>
            <w:tcW w:w="1037" w:type="dxa"/>
            <w:vMerge w:val="restart"/>
            <w:hideMark/>
          </w:tcPr>
          <w:p w14:paraId="0411AA9D" w14:textId="52CB26DD" w:rsidR="00632A3B" w:rsidRPr="00996550" w:rsidRDefault="00513467" w:rsidP="00632A3B">
            <w:pPr>
              <w:spacing w:after="0"/>
              <w:jc w:val="center"/>
              <w:rPr>
                <w:rFonts w:eastAsia="仿宋"/>
                <w:b/>
                <w:sz w:val="20"/>
                <w:szCs w:val="20"/>
              </w:rPr>
            </w:pPr>
            <w:r w:rsidRPr="00996550">
              <w:rPr>
                <w:rFonts w:eastAsia="仿宋"/>
                <w:b/>
                <w:sz w:val="20"/>
                <w:szCs w:val="20"/>
              </w:rPr>
              <w:t>modulation mode</w:t>
            </w:r>
          </w:p>
        </w:tc>
        <w:tc>
          <w:tcPr>
            <w:tcW w:w="1134" w:type="dxa"/>
            <w:vMerge w:val="restart"/>
            <w:hideMark/>
          </w:tcPr>
          <w:p w14:paraId="34CB09B3" w14:textId="5F2837B4" w:rsidR="00632A3B" w:rsidRPr="00996550" w:rsidRDefault="00513467" w:rsidP="00632A3B">
            <w:pPr>
              <w:spacing w:after="0"/>
              <w:jc w:val="center"/>
              <w:rPr>
                <w:rFonts w:eastAsia="仿宋"/>
                <w:b/>
                <w:sz w:val="20"/>
                <w:szCs w:val="20"/>
              </w:rPr>
            </w:pPr>
            <w:r w:rsidRPr="00996550">
              <w:rPr>
                <w:rFonts w:eastAsia="仿宋"/>
                <w:b/>
                <w:sz w:val="20"/>
                <w:szCs w:val="20"/>
              </w:rPr>
              <w:t>Coding rate</w:t>
            </w:r>
          </w:p>
        </w:tc>
        <w:tc>
          <w:tcPr>
            <w:tcW w:w="1798" w:type="dxa"/>
            <w:vMerge w:val="restart"/>
            <w:hideMark/>
          </w:tcPr>
          <w:p w14:paraId="6C3FE87F" w14:textId="3B0BD774" w:rsidR="00632A3B" w:rsidRPr="00996550" w:rsidRDefault="00513467" w:rsidP="00632A3B">
            <w:pPr>
              <w:spacing w:after="0"/>
              <w:jc w:val="center"/>
              <w:rPr>
                <w:rFonts w:eastAsia="仿宋"/>
                <w:b/>
                <w:sz w:val="20"/>
                <w:szCs w:val="20"/>
              </w:rPr>
            </w:pPr>
            <w:bookmarkStart w:id="3" w:name="_Hlk53146747"/>
            <w:r w:rsidRPr="00996550">
              <w:rPr>
                <w:rFonts w:eastAsia="仿宋"/>
                <w:b/>
                <w:sz w:val="20"/>
                <w:szCs w:val="20"/>
              </w:rPr>
              <w:t>Single carrier</w:t>
            </w:r>
            <w:bookmarkEnd w:id="3"/>
            <w:r w:rsidRPr="00996550">
              <w:rPr>
                <w:rFonts w:eastAsia="仿宋"/>
                <w:b/>
                <w:sz w:val="20"/>
                <w:szCs w:val="20"/>
              </w:rPr>
              <w:t xml:space="preserve"> bandwidth configuration</w:t>
            </w:r>
          </w:p>
        </w:tc>
        <w:tc>
          <w:tcPr>
            <w:tcW w:w="1701" w:type="dxa"/>
            <w:vMerge w:val="restart"/>
            <w:hideMark/>
          </w:tcPr>
          <w:p w14:paraId="6AC7537C" w14:textId="067CDC08" w:rsidR="00632A3B" w:rsidRPr="00996550" w:rsidRDefault="00513467" w:rsidP="00632A3B">
            <w:pPr>
              <w:spacing w:after="0"/>
              <w:jc w:val="center"/>
              <w:rPr>
                <w:rFonts w:eastAsia="仿宋"/>
                <w:b/>
                <w:sz w:val="20"/>
                <w:szCs w:val="20"/>
              </w:rPr>
            </w:pPr>
            <w:r w:rsidRPr="00996550">
              <w:rPr>
                <w:rFonts w:eastAsia="仿宋"/>
                <w:b/>
                <w:sz w:val="20"/>
                <w:szCs w:val="20"/>
              </w:rPr>
              <w:t>Multicarrier bandwidth configuration</w:t>
            </w:r>
          </w:p>
        </w:tc>
        <w:tc>
          <w:tcPr>
            <w:tcW w:w="1178" w:type="dxa"/>
            <w:vMerge w:val="restart"/>
            <w:hideMark/>
          </w:tcPr>
          <w:p w14:paraId="7BDAA5EB" w14:textId="6ECD27AF" w:rsidR="00632A3B" w:rsidRPr="00996550" w:rsidRDefault="00513467" w:rsidP="00632A3B">
            <w:pPr>
              <w:spacing w:after="0"/>
              <w:jc w:val="center"/>
              <w:rPr>
                <w:rFonts w:eastAsia="仿宋"/>
                <w:b/>
                <w:sz w:val="20"/>
                <w:szCs w:val="20"/>
              </w:rPr>
            </w:pPr>
            <w:proofErr w:type="spellStart"/>
            <w:r w:rsidRPr="00996550">
              <w:rPr>
                <w:rFonts w:eastAsia="仿宋"/>
                <w:b/>
                <w:sz w:val="20"/>
                <w:szCs w:val="20"/>
              </w:rPr>
              <w:t>Demodulat</w:t>
            </w:r>
            <w:proofErr w:type="spellEnd"/>
            <w:r w:rsidR="00996550">
              <w:rPr>
                <w:rFonts w:eastAsia="仿宋"/>
                <w:b/>
                <w:sz w:val="20"/>
                <w:szCs w:val="20"/>
              </w:rPr>
              <w:t>-</w:t>
            </w:r>
            <w:r w:rsidRPr="00996550">
              <w:rPr>
                <w:rFonts w:eastAsia="仿宋"/>
                <w:b/>
                <w:sz w:val="20"/>
                <w:szCs w:val="20"/>
              </w:rPr>
              <w:t>ion</w:t>
            </w:r>
          </w:p>
        </w:tc>
      </w:tr>
      <w:tr w:rsidR="00632A3B" w:rsidRPr="00354205" w14:paraId="3402CCFA" w14:textId="77777777" w:rsidTr="00513467">
        <w:trPr>
          <w:trHeight w:val="253"/>
        </w:trPr>
        <w:tc>
          <w:tcPr>
            <w:tcW w:w="1141" w:type="dxa"/>
            <w:vMerge/>
            <w:hideMark/>
          </w:tcPr>
          <w:p w14:paraId="675937A6" w14:textId="77777777" w:rsidR="00632A3B" w:rsidRPr="00354205" w:rsidRDefault="00632A3B" w:rsidP="00632A3B">
            <w:pPr>
              <w:spacing w:after="0"/>
              <w:jc w:val="center"/>
              <w:rPr>
                <w:rFonts w:eastAsia="仿宋"/>
                <w:bCs/>
                <w:sz w:val="20"/>
                <w:szCs w:val="20"/>
              </w:rPr>
            </w:pPr>
          </w:p>
        </w:tc>
        <w:tc>
          <w:tcPr>
            <w:tcW w:w="1689" w:type="dxa"/>
            <w:vMerge/>
            <w:hideMark/>
          </w:tcPr>
          <w:p w14:paraId="64B8D62F" w14:textId="77777777" w:rsidR="00632A3B" w:rsidRPr="00354205" w:rsidRDefault="00632A3B" w:rsidP="00632A3B">
            <w:pPr>
              <w:spacing w:after="0"/>
              <w:jc w:val="center"/>
              <w:rPr>
                <w:rFonts w:eastAsia="仿宋"/>
                <w:bCs/>
                <w:sz w:val="20"/>
                <w:szCs w:val="20"/>
              </w:rPr>
            </w:pPr>
          </w:p>
        </w:tc>
        <w:tc>
          <w:tcPr>
            <w:tcW w:w="1037" w:type="dxa"/>
            <w:vMerge/>
            <w:hideMark/>
          </w:tcPr>
          <w:p w14:paraId="21FDC515" w14:textId="77777777" w:rsidR="00632A3B" w:rsidRPr="00354205" w:rsidRDefault="00632A3B" w:rsidP="00632A3B">
            <w:pPr>
              <w:spacing w:after="0"/>
              <w:jc w:val="center"/>
              <w:rPr>
                <w:rFonts w:eastAsia="仿宋"/>
                <w:bCs/>
                <w:sz w:val="20"/>
                <w:szCs w:val="20"/>
              </w:rPr>
            </w:pPr>
          </w:p>
        </w:tc>
        <w:tc>
          <w:tcPr>
            <w:tcW w:w="1134" w:type="dxa"/>
            <w:vMerge/>
            <w:hideMark/>
          </w:tcPr>
          <w:p w14:paraId="1F7E81B6" w14:textId="77777777" w:rsidR="00632A3B" w:rsidRPr="00354205" w:rsidRDefault="00632A3B" w:rsidP="00632A3B">
            <w:pPr>
              <w:spacing w:after="0"/>
              <w:jc w:val="center"/>
              <w:rPr>
                <w:rFonts w:eastAsia="仿宋"/>
                <w:bCs/>
                <w:sz w:val="20"/>
                <w:szCs w:val="20"/>
              </w:rPr>
            </w:pPr>
          </w:p>
        </w:tc>
        <w:tc>
          <w:tcPr>
            <w:tcW w:w="1798" w:type="dxa"/>
            <w:vMerge/>
            <w:hideMark/>
          </w:tcPr>
          <w:p w14:paraId="5342D6BE" w14:textId="77777777" w:rsidR="00632A3B" w:rsidRPr="00354205" w:rsidRDefault="00632A3B" w:rsidP="00632A3B">
            <w:pPr>
              <w:spacing w:after="0"/>
              <w:jc w:val="center"/>
              <w:rPr>
                <w:rFonts w:eastAsia="仿宋"/>
                <w:bCs/>
                <w:sz w:val="20"/>
                <w:szCs w:val="20"/>
              </w:rPr>
            </w:pPr>
          </w:p>
        </w:tc>
        <w:tc>
          <w:tcPr>
            <w:tcW w:w="1701" w:type="dxa"/>
            <w:vMerge/>
            <w:hideMark/>
          </w:tcPr>
          <w:p w14:paraId="463516A2" w14:textId="77777777" w:rsidR="00632A3B" w:rsidRPr="00354205" w:rsidRDefault="00632A3B" w:rsidP="00632A3B">
            <w:pPr>
              <w:spacing w:after="0"/>
              <w:jc w:val="center"/>
              <w:rPr>
                <w:rFonts w:eastAsia="仿宋"/>
                <w:bCs/>
                <w:sz w:val="20"/>
                <w:szCs w:val="20"/>
              </w:rPr>
            </w:pPr>
          </w:p>
        </w:tc>
        <w:tc>
          <w:tcPr>
            <w:tcW w:w="1178" w:type="dxa"/>
            <w:vMerge/>
            <w:hideMark/>
          </w:tcPr>
          <w:p w14:paraId="7DB215FF" w14:textId="77777777" w:rsidR="00632A3B" w:rsidRPr="00354205" w:rsidRDefault="00632A3B" w:rsidP="00632A3B">
            <w:pPr>
              <w:spacing w:after="0"/>
              <w:jc w:val="center"/>
              <w:rPr>
                <w:rFonts w:eastAsia="仿宋"/>
                <w:bCs/>
                <w:sz w:val="20"/>
                <w:szCs w:val="20"/>
              </w:rPr>
            </w:pPr>
          </w:p>
        </w:tc>
      </w:tr>
      <w:tr w:rsidR="00D01293" w:rsidRPr="00354205" w14:paraId="5791B67C" w14:textId="77777777" w:rsidTr="00513467">
        <w:trPr>
          <w:trHeight w:val="1089"/>
        </w:trPr>
        <w:tc>
          <w:tcPr>
            <w:tcW w:w="1141" w:type="dxa"/>
            <w:hideMark/>
          </w:tcPr>
          <w:p w14:paraId="6A7E57AD" w14:textId="77777777" w:rsidR="00D01293" w:rsidRPr="00354205" w:rsidRDefault="00D01293" w:rsidP="00632A3B">
            <w:pPr>
              <w:spacing w:after="0"/>
              <w:jc w:val="center"/>
              <w:rPr>
                <w:rFonts w:eastAsia="仿宋"/>
                <w:sz w:val="20"/>
                <w:szCs w:val="20"/>
              </w:rPr>
            </w:pPr>
            <w:r w:rsidRPr="00354205">
              <w:rPr>
                <w:rFonts w:eastAsia="仿宋"/>
                <w:sz w:val="20"/>
                <w:szCs w:val="20"/>
              </w:rPr>
              <w:t>DFT-s-OFDM</w:t>
            </w:r>
          </w:p>
        </w:tc>
        <w:tc>
          <w:tcPr>
            <w:tcW w:w="1689" w:type="dxa"/>
            <w:hideMark/>
          </w:tcPr>
          <w:p w14:paraId="0BF68548" w14:textId="763551FF" w:rsidR="00D01293" w:rsidRPr="00354205" w:rsidRDefault="00513467" w:rsidP="00513467">
            <w:pPr>
              <w:spacing w:after="0"/>
              <w:jc w:val="left"/>
              <w:rPr>
                <w:rFonts w:eastAsia="仿宋"/>
                <w:sz w:val="20"/>
                <w:szCs w:val="20"/>
                <w:lang w:eastAsia="zh-CN"/>
              </w:rPr>
            </w:pPr>
            <w:proofErr w:type="spellStart"/>
            <w:r w:rsidRPr="00354205">
              <w:rPr>
                <w:rFonts w:eastAsia="仿宋"/>
                <w:sz w:val="20"/>
                <w:szCs w:val="20"/>
                <w:lang w:eastAsia="zh-CN"/>
              </w:rPr>
              <w:t>Matlab</w:t>
            </w:r>
            <w:proofErr w:type="spellEnd"/>
            <w:r w:rsidRPr="00354205">
              <w:rPr>
                <w:rFonts w:eastAsia="仿宋"/>
                <w:sz w:val="20"/>
                <w:szCs w:val="20"/>
                <w:lang w:eastAsia="zh-CN"/>
              </w:rPr>
              <w:t xml:space="preserve"> generates baseband signal,</w:t>
            </w:r>
            <w:r w:rsidRPr="00354205">
              <w:rPr>
                <w:sz w:val="20"/>
                <w:szCs w:val="20"/>
              </w:rPr>
              <w:t xml:space="preserve"> </w:t>
            </w:r>
            <w:r w:rsidRPr="00354205">
              <w:rPr>
                <w:rFonts w:eastAsia="仿宋"/>
                <w:sz w:val="20"/>
                <w:szCs w:val="20"/>
                <w:lang w:eastAsia="zh-CN"/>
              </w:rPr>
              <w:t>imported into the signal source to generate RF signal.</w:t>
            </w:r>
          </w:p>
        </w:tc>
        <w:tc>
          <w:tcPr>
            <w:tcW w:w="1037" w:type="dxa"/>
            <w:hideMark/>
          </w:tcPr>
          <w:p w14:paraId="0B63D12F" w14:textId="5933D354" w:rsidR="00D01293" w:rsidRPr="00354205" w:rsidRDefault="00D01293" w:rsidP="00632A3B">
            <w:pPr>
              <w:spacing w:after="0"/>
              <w:jc w:val="center"/>
              <w:rPr>
                <w:rFonts w:eastAsia="仿宋"/>
                <w:sz w:val="20"/>
                <w:szCs w:val="20"/>
              </w:rPr>
            </w:pPr>
            <w:r w:rsidRPr="00354205">
              <w:rPr>
                <w:rFonts w:eastAsia="仿宋"/>
                <w:color w:val="000000"/>
                <w:sz w:val="20"/>
                <w:szCs w:val="20"/>
              </w:rPr>
              <w:t>8PSK</w:t>
            </w:r>
          </w:p>
        </w:tc>
        <w:tc>
          <w:tcPr>
            <w:tcW w:w="1134" w:type="dxa"/>
            <w:hideMark/>
          </w:tcPr>
          <w:p w14:paraId="0F5CAA21" w14:textId="343C5C36" w:rsidR="00D01293" w:rsidRPr="00354205" w:rsidRDefault="00D01293" w:rsidP="00632A3B">
            <w:pPr>
              <w:spacing w:after="0"/>
              <w:jc w:val="center"/>
              <w:rPr>
                <w:rFonts w:eastAsia="仿宋"/>
                <w:sz w:val="20"/>
                <w:szCs w:val="20"/>
              </w:rPr>
            </w:pPr>
            <w:r w:rsidRPr="00354205">
              <w:rPr>
                <w:rFonts w:eastAsia="仿宋"/>
                <w:color w:val="000000"/>
                <w:sz w:val="20"/>
                <w:szCs w:val="20"/>
              </w:rPr>
              <w:t>3/4</w:t>
            </w:r>
          </w:p>
        </w:tc>
        <w:tc>
          <w:tcPr>
            <w:tcW w:w="1798" w:type="dxa"/>
            <w:hideMark/>
          </w:tcPr>
          <w:p w14:paraId="70F77459" w14:textId="77777777" w:rsidR="00D01293" w:rsidRPr="00354205" w:rsidRDefault="00D01293" w:rsidP="00632A3B">
            <w:pPr>
              <w:spacing w:after="0"/>
              <w:jc w:val="center"/>
              <w:rPr>
                <w:rFonts w:eastAsia="仿宋"/>
                <w:sz w:val="20"/>
                <w:szCs w:val="20"/>
              </w:rPr>
            </w:pPr>
            <w:r w:rsidRPr="00354205">
              <w:rPr>
                <w:rFonts w:eastAsia="仿宋"/>
                <w:sz w:val="20"/>
                <w:szCs w:val="20"/>
              </w:rPr>
              <w:t>200MHz</w:t>
            </w:r>
          </w:p>
          <w:p w14:paraId="60377BA8" w14:textId="77777777" w:rsidR="00D01293" w:rsidRPr="00354205" w:rsidRDefault="00D01293" w:rsidP="00632A3B">
            <w:pPr>
              <w:spacing w:after="0"/>
              <w:jc w:val="center"/>
              <w:rPr>
                <w:rFonts w:eastAsia="仿宋"/>
                <w:sz w:val="20"/>
                <w:szCs w:val="20"/>
              </w:rPr>
            </w:pPr>
            <w:r w:rsidRPr="00354205">
              <w:rPr>
                <w:rFonts w:eastAsia="仿宋"/>
                <w:sz w:val="20"/>
                <w:szCs w:val="20"/>
              </w:rPr>
              <w:t>400MHz</w:t>
            </w:r>
          </w:p>
        </w:tc>
        <w:tc>
          <w:tcPr>
            <w:tcW w:w="1701" w:type="dxa"/>
            <w:hideMark/>
          </w:tcPr>
          <w:p w14:paraId="4B8FC9A7" w14:textId="77777777" w:rsidR="00D01293" w:rsidRPr="00354205" w:rsidRDefault="00D01293" w:rsidP="00632A3B">
            <w:pPr>
              <w:spacing w:after="0"/>
              <w:jc w:val="center"/>
              <w:rPr>
                <w:rFonts w:eastAsia="仿宋"/>
                <w:sz w:val="20"/>
                <w:szCs w:val="20"/>
              </w:rPr>
            </w:pPr>
            <w:r w:rsidRPr="00354205">
              <w:rPr>
                <w:rFonts w:eastAsia="仿宋"/>
                <w:sz w:val="20"/>
                <w:szCs w:val="20"/>
              </w:rPr>
              <w:t>2*400MHz</w:t>
            </w:r>
          </w:p>
          <w:p w14:paraId="6637DB8A" w14:textId="77777777" w:rsidR="00D01293" w:rsidRPr="00354205" w:rsidRDefault="00D01293" w:rsidP="00632A3B">
            <w:pPr>
              <w:spacing w:after="0"/>
              <w:jc w:val="center"/>
              <w:rPr>
                <w:rFonts w:eastAsia="仿宋"/>
                <w:sz w:val="20"/>
                <w:szCs w:val="20"/>
              </w:rPr>
            </w:pPr>
            <w:r w:rsidRPr="00354205">
              <w:rPr>
                <w:rFonts w:eastAsia="仿宋"/>
                <w:sz w:val="20"/>
                <w:szCs w:val="20"/>
              </w:rPr>
              <w:t>4*200MHz</w:t>
            </w:r>
          </w:p>
        </w:tc>
        <w:tc>
          <w:tcPr>
            <w:tcW w:w="1178" w:type="dxa"/>
            <w:hideMark/>
          </w:tcPr>
          <w:p w14:paraId="07EE2F1A" w14:textId="6CA39D8B" w:rsidR="00D01293" w:rsidRPr="00354205" w:rsidRDefault="00D01293" w:rsidP="00632A3B">
            <w:pPr>
              <w:spacing w:after="0"/>
              <w:jc w:val="center"/>
              <w:rPr>
                <w:rFonts w:eastAsia="仿宋"/>
                <w:sz w:val="20"/>
                <w:szCs w:val="20"/>
              </w:rPr>
            </w:pPr>
            <w:proofErr w:type="spellStart"/>
            <w:r w:rsidRPr="00354205">
              <w:rPr>
                <w:rFonts w:eastAsia="仿宋"/>
                <w:sz w:val="20"/>
                <w:szCs w:val="20"/>
              </w:rPr>
              <w:t>Matlab</w:t>
            </w:r>
            <w:proofErr w:type="spellEnd"/>
          </w:p>
        </w:tc>
      </w:tr>
    </w:tbl>
    <w:p w14:paraId="77D93D94" w14:textId="77777777" w:rsidR="00632A3B" w:rsidRPr="007E6B80" w:rsidRDefault="00632A3B" w:rsidP="00A65110">
      <w:pPr>
        <w:rPr>
          <w:sz w:val="20"/>
          <w:szCs w:val="20"/>
          <w:lang w:eastAsia="zh-CN"/>
        </w:rPr>
      </w:pPr>
    </w:p>
    <w:p w14:paraId="259443F1" w14:textId="487D66D9" w:rsidR="00DC650D" w:rsidRDefault="00354205" w:rsidP="00632A3B">
      <w:pPr>
        <w:spacing w:after="0"/>
        <w:jc w:val="center"/>
        <w:rPr>
          <w:szCs w:val="20"/>
          <w:lang w:eastAsia="zh-CN"/>
        </w:rPr>
      </w:pPr>
      <w:r>
        <w:rPr>
          <w:sz w:val="20"/>
          <w:szCs w:val="20"/>
          <w:lang w:eastAsia="zh-CN"/>
        </w:rPr>
        <w:t>T</w:t>
      </w:r>
      <w:r>
        <w:rPr>
          <w:rFonts w:hint="eastAsia"/>
          <w:sz w:val="20"/>
          <w:szCs w:val="20"/>
          <w:lang w:eastAsia="zh-CN"/>
        </w:rPr>
        <w:t>able</w:t>
      </w:r>
      <w:r>
        <w:rPr>
          <w:sz w:val="20"/>
          <w:szCs w:val="20"/>
          <w:lang w:eastAsia="zh-CN"/>
        </w:rPr>
        <w:t>.</w:t>
      </w:r>
      <w:r w:rsidR="00632A3B">
        <w:rPr>
          <w:sz w:val="20"/>
          <w:szCs w:val="20"/>
          <w:lang w:eastAsia="zh-CN"/>
        </w:rPr>
        <w:t>2</w:t>
      </w:r>
      <w:r w:rsidR="00632A3B">
        <w:rPr>
          <w:rFonts w:hint="eastAsia"/>
          <w:sz w:val="20"/>
          <w:szCs w:val="20"/>
          <w:lang w:eastAsia="zh-CN"/>
        </w:rPr>
        <w:t>：</w:t>
      </w:r>
      <w:r w:rsidR="00F207B4" w:rsidRPr="00F207B4">
        <w:rPr>
          <w:sz w:val="20"/>
          <w:szCs w:val="20"/>
          <w:lang w:eastAsia="zh-CN"/>
        </w:rPr>
        <w:t xml:space="preserve">Test </w:t>
      </w:r>
      <w:r w:rsidR="00BF3F54" w:rsidRPr="00BF3F54">
        <w:rPr>
          <w:sz w:val="20"/>
          <w:szCs w:val="20"/>
          <w:lang w:eastAsia="zh-CN"/>
        </w:rPr>
        <w:t>instruments</w:t>
      </w:r>
    </w:p>
    <w:tbl>
      <w:tblPr>
        <w:tblStyle w:val="af0"/>
        <w:tblW w:w="0" w:type="auto"/>
        <w:jc w:val="center"/>
        <w:tblLook w:val="04A0" w:firstRow="1" w:lastRow="0" w:firstColumn="1" w:lastColumn="0" w:noHBand="0" w:noVBand="1"/>
      </w:tblPr>
      <w:tblGrid>
        <w:gridCol w:w="2765"/>
        <w:gridCol w:w="2765"/>
        <w:gridCol w:w="2766"/>
      </w:tblGrid>
      <w:tr w:rsidR="00632A3B" w:rsidRPr="00632A3B" w14:paraId="18DD5FBB" w14:textId="77777777" w:rsidTr="00632A3B">
        <w:trPr>
          <w:trHeight w:val="67"/>
          <w:jc w:val="center"/>
        </w:trPr>
        <w:tc>
          <w:tcPr>
            <w:tcW w:w="2765" w:type="dxa"/>
          </w:tcPr>
          <w:p w14:paraId="2D073B33" w14:textId="2E3438B0" w:rsidR="00632A3B" w:rsidRPr="00632A3B" w:rsidRDefault="00632A3B" w:rsidP="00632A3B">
            <w:pPr>
              <w:spacing w:after="0"/>
              <w:rPr>
                <w:rFonts w:eastAsia="仿宋"/>
                <w:bCs/>
                <w:sz w:val="21"/>
                <w:szCs w:val="21"/>
              </w:rPr>
            </w:pPr>
          </w:p>
        </w:tc>
        <w:tc>
          <w:tcPr>
            <w:tcW w:w="2765" w:type="dxa"/>
          </w:tcPr>
          <w:p w14:paraId="0976D34C" w14:textId="568CA92A" w:rsidR="00632A3B" w:rsidRPr="00996550" w:rsidRDefault="00354205" w:rsidP="00632A3B">
            <w:pPr>
              <w:spacing w:after="0"/>
              <w:rPr>
                <w:rFonts w:eastAsia="仿宋"/>
                <w:b/>
                <w:sz w:val="21"/>
                <w:szCs w:val="21"/>
                <w:lang w:eastAsia="zh-CN"/>
              </w:rPr>
            </w:pPr>
            <w:r w:rsidRPr="00996550">
              <w:rPr>
                <w:rFonts w:eastAsia="仿宋"/>
                <w:b/>
                <w:sz w:val="21"/>
                <w:szCs w:val="21"/>
                <w:lang w:eastAsia="zh-CN"/>
              </w:rPr>
              <w:t>Type</w:t>
            </w:r>
          </w:p>
        </w:tc>
        <w:tc>
          <w:tcPr>
            <w:tcW w:w="2766" w:type="dxa"/>
          </w:tcPr>
          <w:p w14:paraId="2E94ADD4" w14:textId="7CE114A1" w:rsidR="00632A3B" w:rsidRPr="00996550" w:rsidRDefault="00354205" w:rsidP="00632A3B">
            <w:pPr>
              <w:spacing w:after="0"/>
              <w:rPr>
                <w:rFonts w:eastAsia="仿宋"/>
                <w:b/>
                <w:sz w:val="21"/>
                <w:szCs w:val="21"/>
              </w:rPr>
            </w:pPr>
            <w:r w:rsidRPr="00996550">
              <w:rPr>
                <w:rFonts w:eastAsia="仿宋"/>
                <w:b/>
                <w:sz w:val="21"/>
                <w:szCs w:val="21"/>
              </w:rPr>
              <w:t>Firmware version</w:t>
            </w:r>
          </w:p>
        </w:tc>
      </w:tr>
      <w:tr w:rsidR="00632A3B" w:rsidRPr="00632A3B" w14:paraId="22F0408C" w14:textId="77777777" w:rsidTr="00632A3B">
        <w:trPr>
          <w:trHeight w:val="231"/>
          <w:jc w:val="center"/>
        </w:trPr>
        <w:tc>
          <w:tcPr>
            <w:tcW w:w="2765" w:type="dxa"/>
          </w:tcPr>
          <w:p w14:paraId="7FAE47DF" w14:textId="545368EA" w:rsidR="00632A3B" w:rsidRPr="00632A3B" w:rsidRDefault="002D15BA" w:rsidP="00632A3B">
            <w:pPr>
              <w:spacing w:after="0"/>
              <w:rPr>
                <w:rFonts w:eastAsia="仿宋"/>
                <w:bCs/>
                <w:sz w:val="21"/>
                <w:szCs w:val="21"/>
              </w:rPr>
            </w:pPr>
            <w:r w:rsidRPr="002D15BA">
              <w:rPr>
                <w:rFonts w:eastAsia="仿宋"/>
                <w:bCs/>
                <w:sz w:val="21"/>
                <w:szCs w:val="21"/>
              </w:rPr>
              <w:t xml:space="preserve">Vector signal </w:t>
            </w:r>
            <w:r w:rsidR="00590539" w:rsidRPr="00590539">
              <w:rPr>
                <w:rFonts w:eastAsia="仿宋"/>
                <w:bCs/>
                <w:sz w:val="21"/>
                <w:szCs w:val="21"/>
              </w:rPr>
              <w:t>generator</w:t>
            </w:r>
          </w:p>
        </w:tc>
        <w:tc>
          <w:tcPr>
            <w:tcW w:w="2765" w:type="dxa"/>
          </w:tcPr>
          <w:p w14:paraId="5C082607" w14:textId="77777777" w:rsidR="00632A3B" w:rsidRPr="00632A3B" w:rsidRDefault="00632A3B" w:rsidP="00632A3B">
            <w:pPr>
              <w:spacing w:after="0"/>
              <w:rPr>
                <w:rFonts w:eastAsia="仿宋"/>
                <w:bCs/>
                <w:sz w:val="21"/>
                <w:szCs w:val="21"/>
              </w:rPr>
            </w:pPr>
            <w:r w:rsidRPr="00632A3B">
              <w:rPr>
                <w:rFonts w:eastAsia="仿宋"/>
                <w:bCs/>
                <w:sz w:val="21"/>
                <w:szCs w:val="21"/>
              </w:rPr>
              <w:t>R&amp;S SMW200A</w:t>
            </w:r>
          </w:p>
        </w:tc>
        <w:tc>
          <w:tcPr>
            <w:tcW w:w="2766" w:type="dxa"/>
          </w:tcPr>
          <w:p w14:paraId="3FA7C9A9" w14:textId="77777777" w:rsidR="00632A3B" w:rsidRPr="00632A3B" w:rsidRDefault="00632A3B" w:rsidP="00632A3B">
            <w:pPr>
              <w:spacing w:after="0"/>
              <w:rPr>
                <w:rFonts w:eastAsia="仿宋"/>
                <w:bCs/>
                <w:sz w:val="21"/>
                <w:szCs w:val="21"/>
              </w:rPr>
            </w:pPr>
            <w:r w:rsidRPr="00632A3B">
              <w:rPr>
                <w:rFonts w:eastAsia="仿宋"/>
                <w:bCs/>
                <w:sz w:val="21"/>
                <w:szCs w:val="21"/>
              </w:rPr>
              <w:t>04.30.090.19</w:t>
            </w:r>
          </w:p>
        </w:tc>
      </w:tr>
      <w:tr w:rsidR="00632A3B" w:rsidRPr="00632A3B" w14:paraId="42242529" w14:textId="77777777" w:rsidTr="00632A3B">
        <w:trPr>
          <w:jc w:val="center"/>
        </w:trPr>
        <w:tc>
          <w:tcPr>
            <w:tcW w:w="2765" w:type="dxa"/>
          </w:tcPr>
          <w:p w14:paraId="75E900C4" w14:textId="6A81EB6D" w:rsidR="00632A3B" w:rsidRPr="00632A3B" w:rsidRDefault="002D15BA" w:rsidP="00632A3B">
            <w:pPr>
              <w:spacing w:after="0"/>
              <w:rPr>
                <w:rFonts w:eastAsia="仿宋"/>
                <w:bCs/>
                <w:sz w:val="21"/>
                <w:szCs w:val="21"/>
              </w:rPr>
            </w:pPr>
            <w:r w:rsidRPr="002D15BA">
              <w:rPr>
                <w:rFonts w:eastAsia="仿宋"/>
                <w:bCs/>
                <w:sz w:val="21"/>
                <w:szCs w:val="21"/>
              </w:rPr>
              <w:t>Vector spectrum analyzer</w:t>
            </w:r>
          </w:p>
        </w:tc>
        <w:tc>
          <w:tcPr>
            <w:tcW w:w="2765" w:type="dxa"/>
          </w:tcPr>
          <w:p w14:paraId="06CF4B1B" w14:textId="77777777" w:rsidR="00632A3B" w:rsidRPr="00632A3B" w:rsidRDefault="00632A3B" w:rsidP="00632A3B">
            <w:pPr>
              <w:spacing w:after="0"/>
              <w:rPr>
                <w:rFonts w:eastAsia="仿宋"/>
                <w:bCs/>
                <w:sz w:val="21"/>
                <w:szCs w:val="21"/>
              </w:rPr>
            </w:pPr>
            <w:r w:rsidRPr="00632A3B">
              <w:rPr>
                <w:rFonts w:eastAsia="仿宋"/>
                <w:bCs/>
                <w:sz w:val="21"/>
                <w:szCs w:val="21"/>
              </w:rPr>
              <w:t>R&amp;S FSW</w:t>
            </w:r>
          </w:p>
        </w:tc>
        <w:tc>
          <w:tcPr>
            <w:tcW w:w="2766" w:type="dxa"/>
          </w:tcPr>
          <w:p w14:paraId="5980ED80" w14:textId="77777777" w:rsidR="00632A3B" w:rsidRPr="00632A3B" w:rsidRDefault="00632A3B" w:rsidP="00632A3B">
            <w:pPr>
              <w:spacing w:after="0"/>
              <w:rPr>
                <w:rFonts w:eastAsia="仿宋"/>
                <w:bCs/>
                <w:sz w:val="21"/>
                <w:szCs w:val="21"/>
              </w:rPr>
            </w:pPr>
            <w:r w:rsidRPr="00632A3B">
              <w:rPr>
                <w:rFonts w:eastAsia="仿宋"/>
                <w:bCs/>
                <w:sz w:val="21"/>
                <w:szCs w:val="21"/>
              </w:rPr>
              <w:t>4.50_SP1</w:t>
            </w:r>
          </w:p>
        </w:tc>
      </w:tr>
      <w:tr w:rsidR="00632A3B" w:rsidRPr="00632A3B" w14:paraId="60D396FA" w14:textId="77777777" w:rsidTr="00632A3B">
        <w:trPr>
          <w:jc w:val="center"/>
        </w:trPr>
        <w:tc>
          <w:tcPr>
            <w:tcW w:w="2765" w:type="dxa"/>
          </w:tcPr>
          <w:p w14:paraId="4DCEEAA5" w14:textId="1076098D" w:rsidR="00632A3B" w:rsidRPr="00632A3B" w:rsidRDefault="002D15BA" w:rsidP="00632A3B">
            <w:pPr>
              <w:spacing w:after="0"/>
              <w:rPr>
                <w:rFonts w:eastAsia="仿宋"/>
                <w:bCs/>
                <w:sz w:val="21"/>
                <w:szCs w:val="21"/>
              </w:rPr>
            </w:pPr>
            <w:r w:rsidRPr="002D15BA">
              <w:rPr>
                <w:rFonts w:eastAsia="仿宋"/>
                <w:bCs/>
                <w:sz w:val="21"/>
                <w:szCs w:val="21"/>
              </w:rPr>
              <w:t>Power meter</w:t>
            </w:r>
          </w:p>
        </w:tc>
        <w:tc>
          <w:tcPr>
            <w:tcW w:w="2765" w:type="dxa"/>
          </w:tcPr>
          <w:p w14:paraId="160CABAA" w14:textId="77777777" w:rsidR="00632A3B" w:rsidRPr="00632A3B" w:rsidRDefault="00632A3B" w:rsidP="00632A3B">
            <w:pPr>
              <w:spacing w:after="0"/>
              <w:rPr>
                <w:rFonts w:eastAsia="仿宋"/>
                <w:bCs/>
                <w:sz w:val="21"/>
                <w:szCs w:val="21"/>
              </w:rPr>
            </w:pPr>
            <w:r w:rsidRPr="00632A3B">
              <w:rPr>
                <w:rFonts w:eastAsia="仿宋"/>
                <w:bCs/>
                <w:sz w:val="21"/>
                <w:szCs w:val="21"/>
              </w:rPr>
              <w:t>Keysight N1912A</w:t>
            </w:r>
          </w:p>
        </w:tc>
        <w:tc>
          <w:tcPr>
            <w:tcW w:w="2766" w:type="dxa"/>
          </w:tcPr>
          <w:p w14:paraId="7F224590" w14:textId="77777777" w:rsidR="00632A3B" w:rsidRPr="00632A3B" w:rsidRDefault="00632A3B" w:rsidP="00632A3B">
            <w:pPr>
              <w:spacing w:after="0"/>
              <w:rPr>
                <w:rFonts w:eastAsia="仿宋"/>
                <w:bCs/>
                <w:sz w:val="21"/>
                <w:szCs w:val="21"/>
              </w:rPr>
            </w:pPr>
            <w:r w:rsidRPr="00632A3B">
              <w:rPr>
                <w:rFonts w:eastAsia="仿宋"/>
                <w:bCs/>
                <w:sz w:val="21"/>
                <w:szCs w:val="21"/>
              </w:rPr>
              <w:t>/</w:t>
            </w:r>
          </w:p>
        </w:tc>
      </w:tr>
    </w:tbl>
    <w:p w14:paraId="6A51BBC7" w14:textId="77777777" w:rsidR="00533ABA" w:rsidRPr="00A12B12" w:rsidRDefault="00533ABA" w:rsidP="00A65110">
      <w:pPr>
        <w:rPr>
          <w:b/>
          <w:szCs w:val="20"/>
          <w:lang w:eastAsia="zh-CN"/>
        </w:rPr>
      </w:pPr>
    </w:p>
    <w:p w14:paraId="5C9DA4B9" w14:textId="13A4C2FB" w:rsidR="007D10E4" w:rsidRDefault="00632A3B" w:rsidP="002D15BA">
      <w:pPr>
        <w:pStyle w:val="2"/>
        <w:rPr>
          <w:lang w:eastAsia="zh-CN"/>
        </w:rPr>
      </w:pPr>
      <w:r w:rsidRPr="00632A3B">
        <w:rPr>
          <w:rFonts w:hint="eastAsia"/>
        </w:rPr>
        <w:t>PAPR</w:t>
      </w:r>
      <w:r w:rsidR="002D15BA">
        <w:rPr>
          <w:rFonts w:hint="eastAsia"/>
          <w:lang w:eastAsia="zh-CN"/>
        </w:rPr>
        <w:t>,</w:t>
      </w:r>
      <w:r w:rsidR="002D15BA">
        <w:rPr>
          <w:lang w:eastAsia="zh-CN"/>
        </w:rPr>
        <w:t xml:space="preserve"> </w:t>
      </w:r>
      <w:r w:rsidRPr="00632A3B">
        <w:rPr>
          <w:rFonts w:hint="eastAsia"/>
        </w:rPr>
        <w:t>EVM</w:t>
      </w:r>
      <w:r w:rsidR="002D15BA">
        <w:rPr>
          <w:rFonts w:hint="eastAsia"/>
          <w:lang w:eastAsia="zh-CN"/>
        </w:rPr>
        <w:t xml:space="preserve"> </w:t>
      </w:r>
      <w:r w:rsidR="002D15BA">
        <w:rPr>
          <w:lang w:eastAsia="zh-CN"/>
        </w:rPr>
        <w:t>T</w:t>
      </w:r>
      <w:r w:rsidR="002D15BA">
        <w:rPr>
          <w:rFonts w:hint="eastAsia"/>
          <w:lang w:eastAsia="zh-CN"/>
        </w:rPr>
        <w:t>est</w:t>
      </w:r>
      <w:r w:rsidR="00B9351E">
        <w:rPr>
          <w:rFonts w:hint="eastAsia"/>
          <w:lang w:eastAsia="zh-CN"/>
        </w:rPr>
        <w:t xml:space="preserve"> </w:t>
      </w:r>
      <w:r w:rsidR="007D10E4" w:rsidRPr="007D10E4">
        <w:rPr>
          <w:rFonts w:hint="eastAsia"/>
          <w:lang w:eastAsia="zh-CN"/>
        </w:rPr>
        <w:t xml:space="preserve">   </w:t>
      </w:r>
    </w:p>
    <w:p w14:paraId="14755147" w14:textId="002AE5D0" w:rsidR="00632A3B" w:rsidRPr="00632A3B" w:rsidRDefault="00632A3B" w:rsidP="00632A3B">
      <w:pPr>
        <w:spacing w:after="0"/>
        <w:rPr>
          <w:sz w:val="20"/>
          <w:szCs w:val="20"/>
          <w:lang w:eastAsia="zh-CN"/>
        </w:rPr>
      </w:pPr>
      <w:bookmarkStart w:id="4" w:name="_Toc532492659"/>
      <w:bookmarkStart w:id="5" w:name="_Toc22164087"/>
      <w:r>
        <w:rPr>
          <w:rFonts w:hint="eastAsia"/>
          <w:sz w:val="20"/>
          <w:szCs w:val="20"/>
          <w:lang w:eastAsia="zh-CN"/>
        </w:rPr>
        <w:t>2</w:t>
      </w:r>
      <w:r>
        <w:rPr>
          <w:sz w:val="20"/>
          <w:szCs w:val="20"/>
          <w:lang w:eastAsia="zh-CN"/>
        </w:rPr>
        <w:t xml:space="preserve">.2.1 </w:t>
      </w:r>
      <w:bookmarkEnd w:id="4"/>
      <w:bookmarkEnd w:id="5"/>
      <w:r w:rsidR="002D15BA" w:rsidRPr="002D15BA">
        <w:rPr>
          <w:sz w:val="20"/>
          <w:szCs w:val="20"/>
          <w:lang w:eastAsia="zh-CN"/>
        </w:rPr>
        <w:t>Test scenario</w:t>
      </w:r>
      <w:r w:rsidRPr="00632A3B">
        <w:rPr>
          <w:sz w:val="20"/>
          <w:szCs w:val="20"/>
          <w:lang w:eastAsia="zh-CN"/>
        </w:rPr>
        <w:t>：</w:t>
      </w:r>
    </w:p>
    <w:p w14:paraId="73BBCDEE" w14:textId="310CF37F" w:rsidR="00632A3B" w:rsidRPr="00632A3B" w:rsidRDefault="00DB26F7" w:rsidP="00ED2A8E">
      <w:pPr>
        <w:pStyle w:val="12"/>
      </w:pPr>
      <w:r>
        <w:t>S</w:t>
      </w:r>
      <w:r w:rsidRPr="002D15BA">
        <w:t>cenario</w:t>
      </w:r>
      <w:r>
        <w:t xml:space="preserve"> </w:t>
      </w:r>
      <w:r w:rsidR="00C6741D">
        <w:t xml:space="preserve">1: </w:t>
      </w:r>
      <w:r w:rsidR="000F339C">
        <w:rPr>
          <w:rFonts w:hint="eastAsia"/>
        </w:rPr>
        <w:t>D</w:t>
      </w:r>
      <w:r w:rsidR="00C6741D" w:rsidRPr="00C6741D">
        <w:t>irect connection</w:t>
      </w:r>
      <w:r w:rsidR="008F6A47">
        <w:t>, t</w:t>
      </w:r>
      <w:r w:rsidR="008F6A47" w:rsidRPr="008F6A47">
        <w:t xml:space="preserve">est the PAPR and EVM of </w:t>
      </w:r>
      <w:r w:rsidR="008F6A47">
        <w:t>DFT</w:t>
      </w:r>
      <w:r w:rsidR="008F6A47" w:rsidRPr="008F6A47">
        <w:t>-s-</w:t>
      </w:r>
      <w:r w:rsidR="008F6A47">
        <w:t>OFDM</w:t>
      </w:r>
      <w:r w:rsidR="008F6A47" w:rsidRPr="008F6A47">
        <w:t xml:space="preserve"> signal </w:t>
      </w:r>
      <w:r w:rsidR="008F6A47">
        <w:t>with</w:t>
      </w:r>
      <w:r w:rsidR="008F6A47" w:rsidRPr="008F6A47">
        <w:t xml:space="preserve"> typical parameters</w:t>
      </w:r>
      <w:r w:rsidR="008F6A47">
        <w:t xml:space="preserve">, such as </w:t>
      </w:r>
      <w:r w:rsidR="008F6A47" w:rsidRPr="008F6A47">
        <w:t xml:space="preserve">bandwidth, </w:t>
      </w:r>
      <w:r w:rsidR="008F6A47">
        <w:t>n</w:t>
      </w:r>
      <w:r w:rsidR="008F6A47" w:rsidRPr="008F6A47">
        <w:t>umber of multi</w:t>
      </w:r>
      <w:r w:rsidR="008F6A47">
        <w:t>-</w:t>
      </w:r>
      <w:r w:rsidR="008F6A47" w:rsidRPr="008F6A47">
        <w:t>carriers, modulation mode</w:t>
      </w:r>
      <w:r w:rsidR="00632A3B" w:rsidRPr="00632A3B">
        <w:t>;</w:t>
      </w:r>
    </w:p>
    <w:p w14:paraId="06D82C0F" w14:textId="51A46FA9" w:rsidR="00632A3B" w:rsidRPr="00632A3B" w:rsidRDefault="00DB26F7" w:rsidP="00ED2A8E">
      <w:pPr>
        <w:pStyle w:val="12"/>
      </w:pPr>
      <w:r>
        <w:t>S</w:t>
      </w:r>
      <w:r w:rsidRPr="002D15BA">
        <w:t>cenario</w:t>
      </w:r>
      <w:r>
        <w:t xml:space="preserve"> </w:t>
      </w:r>
      <w:r w:rsidR="00FE5D42">
        <w:t xml:space="preserve">2: </w:t>
      </w:r>
      <w:r w:rsidR="00FE5D42">
        <w:rPr>
          <w:rFonts w:hint="eastAsia"/>
        </w:rPr>
        <w:t>P</w:t>
      </w:r>
      <w:r w:rsidR="00FE5D42">
        <w:t>ass TWTA, t</w:t>
      </w:r>
      <w:r w:rsidR="00FE5D42" w:rsidRPr="008F6A47">
        <w:t xml:space="preserve">est the PAPR and EVM of </w:t>
      </w:r>
      <w:r w:rsidR="00FE5D42">
        <w:t>DFT</w:t>
      </w:r>
      <w:r w:rsidR="00FE5D42" w:rsidRPr="008F6A47">
        <w:t>-s-</w:t>
      </w:r>
      <w:r w:rsidR="00FE5D42">
        <w:t>OFDM</w:t>
      </w:r>
      <w:r w:rsidR="00FE5D42" w:rsidRPr="008F6A47">
        <w:t xml:space="preserve"> signal </w:t>
      </w:r>
      <w:r w:rsidR="00FE5D42">
        <w:t>with different OBO value</w:t>
      </w:r>
      <w:r w:rsidR="00632A3B" w:rsidRPr="00632A3B">
        <w:t>;</w:t>
      </w:r>
    </w:p>
    <w:p w14:paraId="748442F9" w14:textId="77777777" w:rsidR="00632A3B" w:rsidRDefault="00632A3B" w:rsidP="00FE5D42">
      <w:pPr>
        <w:keepNext/>
        <w:spacing w:after="0"/>
        <w:jc w:val="center"/>
      </w:pPr>
      <w:r w:rsidRPr="003600FF">
        <w:rPr>
          <w:rFonts w:eastAsia="仿宋"/>
          <w:noProof/>
          <w:sz w:val="32"/>
          <w:szCs w:val="32"/>
        </w:rPr>
        <w:lastRenderedPageBreak/>
        <w:drawing>
          <wp:inline distT="0" distB="0" distL="0" distR="0" wp14:anchorId="510D5C17" wp14:editId="32DA2556">
            <wp:extent cx="3406842" cy="2048244"/>
            <wp:effectExtent l="0" t="0" r="317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微信图片_20191201223719.jpg"/>
                    <pic:cNvPicPr/>
                  </pic:nvPicPr>
                  <pic:blipFill rotWithShape="1">
                    <a:blip r:embed="rId8" cstate="print">
                      <a:extLst>
                        <a:ext uri="{28A0092B-C50C-407E-A947-70E740481C1C}">
                          <a14:useLocalDpi xmlns:a14="http://schemas.microsoft.com/office/drawing/2010/main" val="0"/>
                        </a:ext>
                      </a:extLst>
                    </a:blip>
                    <a:srcRect t="13835" b="6010"/>
                    <a:stretch/>
                  </pic:blipFill>
                  <pic:spPr bwMode="auto">
                    <a:xfrm>
                      <a:off x="0" y="0"/>
                      <a:ext cx="3433158" cy="2064066"/>
                    </a:xfrm>
                    <a:prstGeom prst="rect">
                      <a:avLst/>
                    </a:prstGeom>
                    <a:ln>
                      <a:noFill/>
                    </a:ln>
                    <a:extLst>
                      <a:ext uri="{53640926-AAD7-44D8-BBD7-CCE9431645EC}">
                        <a14:shadowObscured xmlns:a14="http://schemas.microsoft.com/office/drawing/2010/main"/>
                      </a:ext>
                    </a:extLst>
                  </pic:spPr>
                </pic:pic>
              </a:graphicData>
            </a:graphic>
          </wp:inline>
        </w:drawing>
      </w:r>
    </w:p>
    <w:p w14:paraId="110A3E86" w14:textId="601927C7" w:rsidR="00632A3B" w:rsidRPr="003600FF" w:rsidRDefault="00FE5D42" w:rsidP="00FE5D42">
      <w:pPr>
        <w:pStyle w:val="af1"/>
        <w:rPr>
          <w:rFonts w:eastAsia="仿宋"/>
          <w:sz w:val="32"/>
          <w:szCs w:val="32"/>
        </w:rPr>
      </w:pPr>
      <w:r>
        <w:rPr>
          <w:rFonts w:hint="eastAsia"/>
        </w:rPr>
        <w:t>F</w:t>
      </w:r>
      <w:r>
        <w:t>ig.</w:t>
      </w:r>
      <w:proofErr w:type="gramStart"/>
      <w:r>
        <w:t xml:space="preserve">1 </w:t>
      </w:r>
      <w:r w:rsidR="00632A3B">
        <w:t xml:space="preserve"> </w:t>
      </w:r>
      <w:r w:rsidR="00996550" w:rsidRPr="00632A3B">
        <w:rPr>
          <w:rFonts w:hint="eastAsia"/>
        </w:rPr>
        <w:t>PAPR</w:t>
      </w:r>
      <w:proofErr w:type="gramEnd"/>
      <w:r w:rsidR="00996550">
        <w:rPr>
          <w:rFonts w:hint="eastAsia"/>
        </w:rPr>
        <w:t>,</w:t>
      </w:r>
      <w:r w:rsidR="00996550">
        <w:t xml:space="preserve"> </w:t>
      </w:r>
      <w:r w:rsidR="00996550" w:rsidRPr="00632A3B">
        <w:rPr>
          <w:rFonts w:hint="eastAsia"/>
        </w:rPr>
        <w:t>EVM</w:t>
      </w:r>
      <w:r w:rsidR="00996550">
        <w:t xml:space="preserve"> </w:t>
      </w:r>
      <w:r>
        <w:t xml:space="preserve">Test </w:t>
      </w:r>
      <w:r w:rsidR="00996550">
        <w:t>S</w:t>
      </w:r>
      <w:r>
        <w:t>cenario</w:t>
      </w:r>
    </w:p>
    <w:p w14:paraId="2B7C5949" w14:textId="5C7A09ED" w:rsidR="00632A3B" w:rsidRDefault="00632A3B" w:rsidP="00302E23">
      <w:pPr>
        <w:rPr>
          <w:sz w:val="20"/>
          <w:szCs w:val="20"/>
          <w:lang w:eastAsia="zh-CN"/>
        </w:rPr>
      </w:pPr>
    </w:p>
    <w:p w14:paraId="08737C51" w14:textId="552CEBB0" w:rsidR="00DF37B5" w:rsidRPr="00632A3B" w:rsidRDefault="00DF37B5" w:rsidP="00DF37B5">
      <w:pPr>
        <w:spacing w:after="0"/>
        <w:rPr>
          <w:sz w:val="20"/>
          <w:szCs w:val="20"/>
          <w:lang w:eastAsia="zh-CN"/>
        </w:rPr>
      </w:pPr>
      <w:r>
        <w:rPr>
          <w:rFonts w:hint="eastAsia"/>
          <w:sz w:val="20"/>
          <w:szCs w:val="20"/>
          <w:lang w:eastAsia="zh-CN"/>
        </w:rPr>
        <w:t>2</w:t>
      </w:r>
      <w:r>
        <w:rPr>
          <w:sz w:val="20"/>
          <w:szCs w:val="20"/>
          <w:lang w:eastAsia="zh-CN"/>
        </w:rPr>
        <w:t xml:space="preserve">.2.2 </w:t>
      </w:r>
      <w:r w:rsidR="001E6630">
        <w:rPr>
          <w:rFonts w:hint="eastAsia"/>
          <w:sz w:val="20"/>
          <w:szCs w:val="20"/>
          <w:lang w:eastAsia="zh-CN"/>
        </w:rPr>
        <w:t>Test</w:t>
      </w:r>
      <w:r w:rsidR="001E6630">
        <w:rPr>
          <w:sz w:val="20"/>
          <w:szCs w:val="20"/>
          <w:lang w:eastAsia="zh-CN"/>
        </w:rPr>
        <w:t xml:space="preserve"> Method</w:t>
      </w:r>
      <w:r w:rsidRPr="00632A3B">
        <w:rPr>
          <w:sz w:val="20"/>
          <w:szCs w:val="20"/>
          <w:lang w:eastAsia="zh-CN"/>
        </w:rPr>
        <w:t>：</w:t>
      </w:r>
    </w:p>
    <w:p w14:paraId="50DBC315" w14:textId="246FA08C" w:rsidR="00632A3B" w:rsidRPr="00202017" w:rsidRDefault="001E6630" w:rsidP="00302E23">
      <w:pPr>
        <w:rPr>
          <w:sz w:val="20"/>
          <w:szCs w:val="20"/>
          <w:lang w:eastAsia="zh-CN"/>
        </w:rPr>
      </w:pPr>
      <w:r w:rsidRPr="001E6630">
        <w:rPr>
          <w:sz w:val="20"/>
          <w:szCs w:val="20"/>
          <w:lang w:eastAsia="zh-CN"/>
        </w:rPr>
        <w:t>As shown in Figure 2</w:t>
      </w:r>
      <w:r>
        <w:rPr>
          <w:sz w:val="20"/>
          <w:szCs w:val="20"/>
          <w:lang w:eastAsia="zh-CN"/>
        </w:rPr>
        <w:t xml:space="preserve">, the test method of </w:t>
      </w:r>
      <w:r w:rsidR="00DF37B5" w:rsidRPr="00DF37B5">
        <w:rPr>
          <w:rFonts w:hint="eastAsia"/>
          <w:sz w:val="20"/>
          <w:szCs w:val="20"/>
          <w:lang w:eastAsia="zh-CN"/>
        </w:rPr>
        <w:t>DFT-s-OFDM</w:t>
      </w:r>
      <w:r>
        <w:rPr>
          <w:sz w:val="20"/>
          <w:szCs w:val="20"/>
          <w:lang w:eastAsia="zh-CN"/>
        </w:rPr>
        <w:t xml:space="preserve"> signal </w:t>
      </w:r>
      <w:r w:rsidR="000F339C" w:rsidRPr="000F339C">
        <w:rPr>
          <w:sz w:val="20"/>
          <w:szCs w:val="20"/>
          <w:lang w:eastAsia="zh-CN"/>
        </w:rPr>
        <w:t>is divided into instrument direct link (</w:t>
      </w:r>
      <w:r w:rsidR="00202017">
        <w:rPr>
          <w:sz w:val="20"/>
          <w:szCs w:val="20"/>
          <w:lang w:eastAsia="zh-CN"/>
        </w:rPr>
        <w:t>as shown in A</w:t>
      </w:r>
      <w:r w:rsidR="000F339C" w:rsidRPr="000F339C">
        <w:rPr>
          <w:sz w:val="20"/>
          <w:szCs w:val="20"/>
          <w:lang w:eastAsia="zh-CN"/>
        </w:rPr>
        <w:t>) and RF loop link (</w:t>
      </w:r>
      <w:r w:rsidR="00202017">
        <w:rPr>
          <w:sz w:val="20"/>
          <w:szCs w:val="20"/>
          <w:lang w:eastAsia="zh-CN"/>
        </w:rPr>
        <w:t>as shown in B</w:t>
      </w:r>
      <w:r w:rsidR="000F339C" w:rsidRPr="000F339C">
        <w:rPr>
          <w:sz w:val="20"/>
          <w:szCs w:val="20"/>
          <w:lang w:eastAsia="zh-CN"/>
        </w:rPr>
        <w:t>)</w:t>
      </w:r>
      <w:r w:rsidR="00202017">
        <w:rPr>
          <w:sz w:val="20"/>
          <w:szCs w:val="20"/>
          <w:lang w:eastAsia="zh-CN"/>
        </w:rPr>
        <w:t>.</w:t>
      </w:r>
    </w:p>
    <w:p w14:paraId="76B345D3" w14:textId="4E9BAD79" w:rsidR="00DF37B5" w:rsidRDefault="00202017" w:rsidP="00996550">
      <w:pPr>
        <w:jc w:val="center"/>
        <w:rPr>
          <w:sz w:val="20"/>
          <w:szCs w:val="20"/>
          <w:lang w:eastAsia="zh-CN"/>
        </w:rPr>
      </w:pPr>
      <w:r w:rsidRPr="003600FF">
        <w:rPr>
          <w:rFonts w:eastAsia="仿宋"/>
          <w:sz w:val="32"/>
          <w:szCs w:val="32"/>
        </w:rPr>
        <w:object w:dxaOrig="14791" w:dyaOrig="11861" w14:anchorId="398FA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5pt;height:244.15pt" o:ole="">
            <v:imagedata r:id="rId9" o:title=""/>
          </v:shape>
          <o:OLEObject Type="Embed" ProgID="Visio.Drawing.15" ShapeID="_x0000_i1025" DrawAspect="Content" ObjectID="_1664977588" r:id="rId10"/>
        </w:object>
      </w:r>
    </w:p>
    <w:p w14:paraId="6D0DC599" w14:textId="060E2882" w:rsidR="00DF37B5" w:rsidRDefault="00996550" w:rsidP="00996550">
      <w:pPr>
        <w:pStyle w:val="af1"/>
      </w:pPr>
      <w:r>
        <w:rPr>
          <w:rFonts w:hint="eastAsia"/>
        </w:rPr>
        <w:t>F</w:t>
      </w:r>
      <w:r>
        <w:t>ig</w:t>
      </w:r>
      <w:r w:rsidR="008245AA">
        <w:t>.</w:t>
      </w:r>
      <w:proofErr w:type="gramStart"/>
      <w:r w:rsidR="008245AA">
        <w:t>2</w:t>
      </w:r>
      <w:r>
        <w:t xml:space="preserve"> </w:t>
      </w:r>
      <w:r w:rsidR="00DF37B5" w:rsidRPr="00DF6E75">
        <w:t xml:space="preserve"> </w:t>
      </w:r>
      <w:r w:rsidRPr="00632A3B">
        <w:rPr>
          <w:rFonts w:hint="eastAsia"/>
        </w:rPr>
        <w:t>PAPR</w:t>
      </w:r>
      <w:proofErr w:type="gramEnd"/>
      <w:r>
        <w:rPr>
          <w:rFonts w:hint="eastAsia"/>
        </w:rPr>
        <w:t>,</w:t>
      </w:r>
      <w:r>
        <w:t xml:space="preserve"> </w:t>
      </w:r>
      <w:r w:rsidRPr="00632A3B">
        <w:rPr>
          <w:rFonts w:hint="eastAsia"/>
        </w:rPr>
        <w:t>EVM</w:t>
      </w:r>
      <w:r>
        <w:rPr>
          <w:rFonts w:hint="eastAsia"/>
        </w:rPr>
        <w:t xml:space="preserve"> </w:t>
      </w:r>
      <w:r>
        <w:t>T</w:t>
      </w:r>
      <w:r>
        <w:rPr>
          <w:rFonts w:hint="eastAsia"/>
        </w:rPr>
        <w:t>est</w:t>
      </w:r>
      <w:r>
        <w:t xml:space="preserve"> C</w:t>
      </w:r>
      <w:r w:rsidRPr="00996550">
        <w:t xml:space="preserve">onnection </w:t>
      </w:r>
      <w:r>
        <w:t>D</w:t>
      </w:r>
      <w:r w:rsidRPr="00996550">
        <w:t>iagram</w:t>
      </w:r>
    </w:p>
    <w:p w14:paraId="44627B90" w14:textId="77777777" w:rsidR="00DF37B5" w:rsidRPr="00DF37B5" w:rsidRDefault="00DF37B5" w:rsidP="00DF37B5">
      <w:pPr>
        <w:rPr>
          <w:sz w:val="20"/>
          <w:szCs w:val="20"/>
          <w:lang w:eastAsia="zh-CN"/>
        </w:rPr>
      </w:pPr>
    </w:p>
    <w:p w14:paraId="112B1C41" w14:textId="43E18087" w:rsidR="00DF37B5" w:rsidRPr="00DF37B5" w:rsidRDefault="00996550" w:rsidP="00996550">
      <w:pPr>
        <w:jc w:val="center"/>
        <w:rPr>
          <w:sz w:val="20"/>
          <w:szCs w:val="20"/>
          <w:lang w:eastAsia="zh-CN"/>
        </w:rPr>
      </w:pPr>
      <w:r>
        <w:rPr>
          <w:sz w:val="20"/>
          <w:szCs w:val="20"/>
          <w:lang w:eastAsia="zh-CN"/>
        </w:rPr>
        <w:t xml:space="preserve">Table.3 </w:t>
      </w:r>
      <w:r w:rsidRPr="00996550">
        <w:rPr>
          <w:sz w:val="20"/>
          <w:szCs w:val="20"/>
          <w:lang w:eastAsia="zh-CN"/>
        </w:rPr>
        <w:t>Parameter configuration</w:t>
      </w:r>
    </w:p>
    <w:tbl>
      <w:tblPr>
        <w:tblStyle w:val="af0"/>
        <w:tblW w:w="0" w:type="auto"/>
        <w:tblLook w:val="04A0" w:firstRow="1" w:lastRow="0" w:firstColumn="1" w:lastColumn="0" w:noHBand="0" w:noVBand="1"/>
      </w:tblPr>
      <w:tblGrid>
        <w:gridCol w:w="3114"/>
        <w:gridCol w:w="5182"/>
      </w:tblGrid>
      <w:tr w:rsidR="00DF37B5" w:rsidRPr="00DF37B5" w14:paraId="0E5C82EF" w14:textId="77777777" w:rsidTr="00DF37B5">
        <w:tc>
          <w:tcPr>
            <w:tcW w:w="3114" w:type="dxa"/>
          </w:tcPr>
          <w:p w14:paraId="3DE7B464" w14:textId="14D18F3C" w:rsidR="00DF37B5" w:rsidRPr="00996550" w:rsidRDefault="00996550" w:rsidP="00DF37B5">
            <w:pPr>
              <w:rPr>
                <w:b/>
                <w:bCs/>
                <w:sz w:val="20"/>
                <w:szCs w:val="20"/>
                <w:lang w:eastAsia="zh-CN"/>
              </w:rPr>
            </w:pPr>
            <w:r w:rsidRPr="00996550">
              <w:rPr>
                <w:b/>
                <w:bCs/>
                <w:sz w:val="20"/>
                <w:szCs w:val="20"/>
                <w:lang w:eastAsia="zh-CN"/>
              </w:rPr>
              <w:t>Modulation</w:t>
            </w:r>
          </w:p>
        </w:tc>
        <w:tc>
          <w:tcPr>
            <w:tcW w:w="5182" w:type="dxa"/>
          </w:tcPr>
          <w:p w14:paraId="7D0044CE" w14:textId="7F562CA0" w:rsidR="00DF37B5" w:rsidRPr="00DF37B5" w:rsidRDefault="00DF37B5" w:rsidP="00DF37B5">
            <w:pPr>
              <w:rPr>
                <w:sz w:val="20"/>
                <w:szCs w:val="20"/>
                <w:lang w:eastAsia="zh-CN"/>
              </w:rPr>
            </w:pPr>
            <w:r w:rsidRPr="00DF37B5">
              <w:rPr>
                <w:sz w:val="20"/>
                <w:szCs w:val="20"/>
                <w:lang w:eastAsia="zh-CN"/>
              </w:rPr>
              <w:t>8PSK</w:t>
            </w:r>
          </w:p>
        </w:tc>
      </w:tr>
      <w:tr w:rsidR="00DF37B5" w:rsidRPr="00DF37B5" w14:paraId="55028F33" w14:textId="77777777" w:rsidTr="00DF37B5">
        <w:tc>
          <w:tcPr>
            <w:tcW w:w="3114" w:type="dxa"/>
          </w:tcPr>
          <w:p w14:paraId="0E17B41D" w14:textId="59F7DC76" w:rsidR="00DF37B5" w:rsidRPr="00996550" w:rsidRDefault="00996550" w:rsidP="00DF37B5">
            <w:pPr>
              <w:rPr>
                <w:b/>
                <w:bCs/>
                <w:sz w:val="20"/>
                <w:szCs w:val="20"/>
                <w:lang w:eastAsia="zh-CN"/>
              </w:rPr>
            </w:pPr>
            <w:r w:rsidRPr="00996550">
              <w:rPr>
                <w:b/>
                <w:bCs/>
                <w:sz w:val="20"/>
                <w:szCs w:val="20"/>
                <w:lang w:eastAsia="zh-CN"/>
              </w:rPr>
              <w:t>Subcarrier</w:t>
            </w:r>
          </w:p>
        </w:tc>
        <w:tc>
          <w:tcPr>
            <w:tcW w:w="5182" w:type="dxa"/>
          </w:tcPr>
          <w:p w14:paraId="3E65733C" w14:textId="77777777" w:rsidR="00DF37B5" w:rsidRPr="00DF37B5" w:rsidRDefault="00DF37B5" w:rsidP="00DF37B5">
            <w:pPr>
              <w:rPr>
                <w:sz w:val="20"/>
                <w:szCs w:val="20"/>
                <w:lang w:eastAsia="zh-CN"/>
              </w:rPr>
            </w:pPr>
            <w:r w:rsidRPr="00DF37B5">
              <w:rPr>
                <w:sz w:val="20"/>
                <w:szCs w:val="20"/>
                <w:lang w:eastAsia="zh-CN"/>
              </w:rPr>
              <w:t>120kHz</w:t>
            </w:r>
          </w:p>
        </w:tc>
      </w:tr>
      <w:tr w:rsidR="00DF37B5" w:rsidRPr="00DF37B5" w14:paraId="481A2304" w14:textId="77777777" w:rsidTr="00DF37B5">
        <w:tc>
          <w:tcPr>
            <w:tcW w:w="3114" w:type="dxa"/>
          </w:tcPr>
          <w:p w14:paraId="5E3C7F87" w14:textId="50620888" w:rsidR="00DF37B5" w:rsidRPr="00996550" w:rsidRDefault="00996550" w:rsidP="00DF37B5">
            <w:pPr>
              <w:rPr>
                <w:b/>
                <w:bCs/>
                <w:sz w:val="20"/>
                <w:szCs w:val="20"/>
                <w:lang w:eastAsia="zh-CN"/>
              </w:rPr>
            </w:pPr>
            <w:r w:rsidRPr="00996550">
              <w:rPr>
                <w:b/>
                <w:bCs/>
                <w:sz w:val="20"/>
                <w:szCs w:val="20"/>
                <w:lang w:eastAsia="zh-CN"/>
              </w:rPr>
              <w:t>Coding method</w:t>
            </w:r>
          </w:p>
        </w:tc>
        <w:tc>
          <w:tcPr>
            <w:tcW w:w="5182" w:type="dxa"/>
          </w:tcPr>
          <w:p w14:paraId="51F53C60" w14:textId="77777777" w:rsidR="00DF37B5" w:rsidRPr="00DF37B5" w:rsidRDefault="00DF37B5" w:rsidP="00DF37B5">
            <w:pPr>
              <w:rPr>
                <w:sz w:val="20"/>
                <w:szCs w:val="20"/>
                <w:lang w:eastAsia="zh-CN"/>
              </w:rPr>
            </w:pPr>
            <w:r w:rsidRPr="00DF37B5">
              <w:rPr>
                <w:sz w:val="20"/>
                <w:szCs w:val="20"/>
                <w:lang w:eastAsia="zh-CN"/>
              </w:rPr>
              <w:t>LDPC</w:t>
            </w:r>
          </w:p>
        </w:tc>
      </w:tr>
      <w:tr w:rsidR="00DF37B5" w:rsidRPr="00DF37B5" w14:paraId="5DF55658" w14:textId="77777777" w:rsidTr="00DF37B5">
        <w:tc>
          <w:tcPr>
            <w:tcW w:w="3114" w:type="dxa"/>
          </w:tcPr>
          <w:p w14:paraId="2DBE18C3" w14:textId="1D70C6E1" w:rsidR="00DF37B5" w:rsidRPr="00996550" w:rsidRDefault="00996550" w:rsidP="00DF37B5">
            <w:pPr>
              <w:rPr>
                <w:b/>
                <w:bCs/>
                <w:sz w:val="20"/>
                <w:szCs w:val="20"/>
                <w:lang w:eastAsia="zh-CN"/>
              </w:rPr>
            </w:pPr>
            <w:r w:rsidRPr="00996550">
              <w:rPr>
                <w:b/>
                <w:bCs/>
                <w:sz w:val="20"/>
                <w:szCs w:val="20"/>
                <w:lang w:eastAsia="zh-CN"/>
              </w:rPr>
              <w:t>Bandwidth</w:t>
            </w:r>
          </w:p>
        </w:tc>
        <w:tc>
          <w:tcPr>
            <w:tcW w:w="5182" w:type="dxa"/>
          </w:tcPr>
          <w:p w14:paraId="70C8AF2D" w14:textId="77777777" w:rsidR="00DF37B5" w:rsidRPr="00DF37B5" w:rsidRDefault="00DF37B5" w:rsidP="00DF37B5">
            <w:pPr>
              <w:rPr>
                <w:sz w:val="20"/>
                <w:szCs w:val="20"/>
                <w:lang w:eastAsia="zh-CN"/>
              </w:rPr>
            </w:pPr>
            <w:r w:rsidRPr="00DF37B5">
              <w:rPr>
                <w:sz w:val="20"/>
                <w:szCs w:val="20"/>
                <w:lang w:eastAsia="zh-CN"/>
              </w:rPr>
              <w:t>200MHz</w:t>
            </w:r>
            <w:r w:rsidRPr="00DF37B5">
              <w:rPr>
                <w:sz w:val="20"/>
                <w:szCs w:val="20"/>
                <w:lang w:eastAsia="zh-CN"/>
              </w:rPr>
              <w:t>、</w:t>
            </w:r>
            <w:r w:rsidRPr="00DF37B5">
              <w:rPr>
                <w:sz w:val="20"/>
                <w:szCs w:val="20"/>
                <w:lang w:eastAsia="zh-CN"/>
              </w:rPr>
              <w:t>400MHz</w:t>
            </w:r>
          </w:p>
        </w:tc>
      </w:tr>
      <w:tr w:rsidR="00DF37B5" w:rsidRPr="00DF37B5" w14:paraId="683F7238" w14:textId="77777777" w:rsidTr="00DF37B5">
        <w:tc>
          <w:tcPr>
            <w:tcW w:w="3114" w:type="dxa"/>
          </w:tcPr>
          <w:p w14:paraId="27FE57B2" w14:textId="6E312244" w:rsidR="00DF37B5" w:rsidRPr="00996550" w:rsidRDefault="00996550" w:rsidP="00DF37B5">
            <w:pPr>
              <w:rPr>
                <w:b/>
                <w:bCs/>
                <w:sz w:val="20"/>
                <w:szCs w:val="20"/>
                <w:lang w:eastAsia="zh-CN"/>
              </w:rPr>
            </w:pPr>
            <w:r w:rsidRPr="00996550">
              <w:rPr>
                <w:b/>
                <w:bCs/>
                <w:sz w:val="20"/>
                <w:szCs w:val="20"/>
                <w:lang w:eastAsia="zh-CN"/>
              </w:rPr>
              <w:t>Multi carrier mode</w:t>
            </w:r>
          </w:p>
        </w:tc>
        <w:tc>
          <w:tcPr>
            <w:tcW w:w="5182" w:type="dxa"/>
          </w:tcPr>
          <w:p w14:paraId="63770674" w14:textId="77777777" w:rsidR="00DF37B5" w:rsidRPr="00DF37B5" w:rsidRDefault="00DF37B5" w:rsidP="00DF37B5">
            <w:pPr>
              <w:rPr>
                <w:sz w:val="20"/>
                <w:szCs w:val="20"/>
                <w:lang w:eastAsia="zh-CN"/>
              </w:rPr>
            </w:pPr>
            <w:r w:rsidRPr="00DF37B5">
              <w:rPr>
                <w:sz w:val="20"/>
                <w:szCs w:val="20"/>
                <w:lang w:eastAsia="zh-CN"/>
              </w:rPr>
              <w:t>2*400MHz</w:t>
            </w:r>
            <w:r w:rsidRPr="00DF37B5">
              <w:rPr>
                <w:sz w:val="20"/>
                <w:szCs w:val="20"/>
                <w:lang w:eastAsia="zh-CN"/>
              </w:rPr>
              <w:t>、</w:t>
            </w:r>
            <w:r w:rsidRPr="00DF37B5">
              <w:rPr>
                <w:sz w:val="20"/>
                <w:szCs w:val="20"/>
                <w:lang w:eastAsia="zh-CN"/>
              </w:rPr>
              <w:t>4*200MHz</w:t>
            </w:r>
          </w:p>
        </w:tc>
      </w:tr>
      <w:tr w:rsidR="00DF37B5" w:rsidRPr="00DF37B5" w14:paraId="72E1DBCE" w14:textId="77777777" w:rsidTr="00DF37B5">
        <w:tc>
          <w:tcPr>
            <w:tcW w:w="3114" w:type="dxa"/>
          </w:tcPr>
          <w:p w14:paraId="650DC5A1" w14:textId="31B10302" w:rsidR="00DF37B5" w:rsidRPr="00996550" w:rsidRDefault="00996550" w:rsidP="00DF37B5">
            <w:pPr>
              <w:rPr>
                <w:b/>
                <w:bCs/>
                <w:sz w:val="20"/>
                <w:szCs w:val="20"/>
                <w:lang w:eastAsia="zh-CN"/>
              </w:rPr>
            </w:pPr>
            <w:r w:rsidRPr="00996550">
              <w:rPr>
                <w:b/>
                <w:bCs/>
                <w:sz w:val="20"/>
                <w:szCs w:val="20"/>
                <w:lang w:eastAsia="zh-CN"/>
              </w:rPr>
              <w:t>coding rate</w:t>
            </w:r>
          </w:p>
        </w:tc>
        <w:tc>
          <w:tcPr>
            <w:tcW w:w="5182" w:type="dxa"/>
          </w:tcPr>
          <w:p w14:paraId="5C6391EB" w14:textId="2871FC2A" w:rsidR="00DF37B5" w:rsidRPr="00DF37B5" w:rsidRDefault="00DF37B5" w:rsidP="00DF37B5">
            <w:pPr>
              <w:rPr>
                <w:sz w:val="20"/>
                <w:szCs w:val="20"/>
                <w:lang w:eastAsia="zh-CN"/>
              </w:rPr>
            </w:pPr>
            <w:r w:rsidRPr="00DF37B5">
              <w:rPr>
                <w:sz w:val="20"/>
                <w:szCs w:val="20"/>
                <w:lang w:eastAsia="zh-CN"/>
              </w:rPr>
              <w:t>3/4</w:t>
            </w:r>
          </w:p>
        </w:tc>
      </w:tr>
    </w:tbl>
    <w:p w14:paraId="22412E08" w14:textId="77777777" w:rsidR="00DF37B5" w:rsidRDefault="00DF37B5" w:rsidP="00302E23">
      <w:pPr>
        <w:rPr>
          <w:sz w:val="20"/>
          <w:szCs w:val="20"/>
          <w:lang w:eastAsia="zh-CN"/>
        </w:rPr>
      </w:pPr>
    </w:p>
    <w:p w14:paraId="53C5DC70" w14:textId="1E7AF5F9" w:rsidR="00A64C61" w:rsidRPr="00632A3B" w:rsidRDefault="00A64C61" w:rsidP="00A64C61">
      <w:pPr>
        <w:spacing w:after="0"/>
        <w:rPr>
          <w:sz w:val="20"/>
          <w:szCs w:val="20"/>
          <w:lang w:eastAsia="zh-CN"/>
        </w:rPr>
      </w:pPr>
      <w:r>
        <w:rPr>
          <w:rFonts w:hint="eastAsia"/>
          <w:sz w:val="20"/>
          <w:szCs w:val="20"/>
          <w:lang w:eastAsia="zh-CN"/>
        </w:rPr>
        <w:t>2</w:t>
      </w:r>
      <w:r>
        <w:rPr>
          <w:sz w:val="20"/>
          <w:szCs w:val="20"/>
          <w:lang w:eastAsia="zh-CN"/>
        </w:rPr>
        <w:t xml:space="preserve">.2.3 </w:t>
      </w:r>
      <w:r w:rsidR="008245AA">
        <w:rPr>
          <w:rFonts w:hint="eastAsia"/>
          <w:sz w:val="20"/>
          <w:szCs w:val="20"/>
          <w:lang w:eastAsia="zh-CN"/>
        </w:rPr>
        <w:t>T</w:t>
      </w:r>
      <w:r w:rsidR="008245AA">
        <w:rPr>
          <w:sz w:val="20"/>
          <w:szCs w:val="20"/>
          <w:lang w:eastAsia="zh-CN"/>
        </w:rPr>
        <w:t>est Result</w:t>
      </w:r>
      <w:r w:rsidRPr="00632A3B">
        <w:rPr>
          <w:sz w:val="20"/>
          <w:szCs w:val="20"/>
          <w:lang w:eastAsia="zh-CN"/>
        </w:rPr>
        <w:t>：</w:t>
      </w:r>
    </w:p>
    <w:p w14:paraId="05A59EA4" w14:textId="3D7618E1" w:rsidR="00A64C61" w:rsidRDefault="00A64C61" w:rsidP="00A64C61">
      <w:pPr>
        <w:rPr>
          <w:sz w:val="20"/>
          <w:szCs w:val="20"/>
          <w:lang w:eastAsia="zh-CN"/>
        </w:rPr>
      </w:pPr>
      <w:r>
        <w:rPr>
          <w:sz w:val="20"/>
          <w:szCs w:val="20"/>
          <w:lang w:eastAsia="zh-CN"/>
        </w:rPr>
        <w:t>C</w:t>
      </w:r>
      <w:r>
        <w:rPr>
          <w:rFonts w:hint="eastAsia"/>
          <w:sz w:val="20"/>
          <w:szCs w:val="20"/>
          <w:lang w:eastAsia="zh-CN"/>
        </w:rPr>
        <w:t>ase</w:t>
      </w:r>
      <w:r w:rsidR="00D0181C">
        <w:rPr>
          <w:sz w:val="20"/>
          <w:szCs w:val="20"/>
          <w:lang w:eastAsia="zh-CN"/>
        </w:rPr>
        <w:t xml:space="preserve"> </w:t>
      </w:r>
      <w:r w:rsidR="00D01293">
        <w:rPr>
          <w:sz w:val="20"/>
          <w:szCs w:val="20"/>
          <w:lang w:eastAsia="zh-CN"/>
        </w:rPr>
        <w:t>1</w:t>
      </w:r>
      <w:r>
        <w:rPr>
          <w:sz w:val="20"/>
          <w:szCs w:val="20"/>
          <w:lang w:eastAsia="zh-CN"/>
        </w:rPr>
        <w:t>:</w:t>
      </w:r>
      <w:r w:rsidR="008245AA" w:rsidRPr="008245AA">
        <w:t xml:space="preserve"> </w:t>
      </w:r>
      <w:r w:rsidR="008245AA" w:rsidRPr="008245AA">
        <w:rPr>
          <w:sz w:val="20"/>
          <w:szCs w:val="20"/>
          <w:lang w:eastAsia="zh-CN"/>
        </w:rPr>
        <w:t>Single carrier</w:t>
      </w:r>
      <w:r w:rsidR="008245AA">
        <w:rPr>
          <w:sz w:val="20"/>
          <w:szCs w:val="20"/>
          <w:lang w:eastAsia="zh-CN"/>
        </w:rPr>
        <w:t xml:space="preserve"> test (</w:t>
      </w:r>
      <w:r>
        <w:rPr>
          <w:rFonts w:hint="eastAsia"/>
          <w:sz w:val="20"/>
          <w:szCs w:val="20"/>
          <w:lang w:eastAsia="zh-CN"/>
        </w:rPr>
        <w:t>2</w:t>
      </w:r>
      <w:r>
        <w:rPr>
          <w:sz w:val="20"/>
          <w:szCs w:val="20"/>
          <w:lang w:eastAsia="zh-CN"/>
        </w:rPr>
        <w:t>00</w:t>
      </w:r>
      <w:r>
        <w:rPr>
          <w:rFonts w:hint="eastAsia"/>
          <w:sz w:val="20"/>
          <w:szCs w:val="20"/>
          <w:lang w:eastAsia="zh-CN"/>
        </w:rPr>
        <w:t>MHz</w:t>
      </w:r>
      <w:r w:rsidR="008245AA">
        <w:rPr>
          <w:rFonts w:hint="eastAsia"/>
          <w:sz w:val="20"/>
          <w:szCs w:val="20"/>
          <w:lang w:eastAsia="zh-CN"/>
        </w:rPr>
        <w:t>,</w:t>
      </w:r>
      <w:r w:rsidR="008245AA">
        <w:rPr>
          <w:sz w:val="20"/>
          <w:szCs w:val="20"/>
          <w:lang w:eastAsia="zh-CN"/>
        </w:rPr>
        <w:t xml:space="preserve"> </w:t>
      </w:r>
      <w:r>
        <w:rPr>
          <w:rFonts w:hint="eastAsia"/>
          <w:sz w:val="20"/>
          <w:szCs w:val="20"/>
          <w:lang w:eastAsia="zh-CN"/>
        </w:rPr>
        <w:t>4</w:t>
      </w:r>
      <w:r>
        <w:rPr>
          <w:sz w:val="20"/>
          <w:szCs w:val="20"/>
          <w:lang w:eastAsia="zh-CN"/>
        </w:rPr>
        <w:t>00</w:t>
      </w:r>
      <w:r>
        <w:rPr>
          <w:rFonts w:hint="eastAsia"/>
          <w:sz w:val="20"/>
          <w:szCs w:val="20"/>
          <w:lang w:eastAsia="zh-CN"/>
        </w:rPr>
        <w:t>MHz</w:t>
      </w:r>
      <w:r w:rsidR="008245AA">
        <w:rPr>
          <w:rFonts w:hint="eastAsia"/>
          <w:sz w:val="20"/>
          <w:szCs w:val="20"/>
          <w:lang w:eastAsia="zh-CN"/>
        </w:rPr>
        <w:t>)</w:t>
      </w:r>
      <w:r>
        <w:rPr>
          <w:rFonts w:hint="eastAsia"/>
          <w:sz w:val="20"/>
          <w:szCs w:val="20"/>
          <w:lang w:eastAsia="zh-CN"/>
        </w:rPr>
        <w:t>，</w:t>
      </w:r>
      <w:r w:rsidR="008245AA">
        <w:rPr>
          <w:rFonts w:hint="eastAsia"/>
          <w:sz w:val="20"/>
          <w:szCs w:val="20"/>
          <w:lang w:eastAsia="zh-CN"/>
        </w:rPr>
        <w:t>3</w:t>
      </w:r>
      <w:r w:rsidR="008245AA">
        <w:rPr>
          <w:sz w:val="20"/>
          <w:szCs w:val="20"/>
          <w:lang w:eastAsia="zh-CN"/>
        </w:rPr>
        <w:t xml:space="preserve">/4 </w:t>
      </w:r>
      <w:r>
        <w:rPr>
          <w:sz w:val="20"/>
          <w:szCs w:val="20"/>
          <w:lang w:eastAsia="zh-CN"/>
        </w:rPr>
        <w:t>8PSK</w:t>
      </w:r>
    </w:p>
    <w:p w14:paraId="3DC3A7A9" w14:textId="76A54827" w:rsidR="00A64C61" w:rsidRDefault="00A64C61" w:rsidP="00A64C61">
      <w:pPr>
        <w:rPr>
          <w:sz w:val="20"/>
          <w:szCs w:val="20"/>
          <w:lang w:eastAsia="zh-CN"/>
        </w:rPr>
      </w:pPr>
      <w:r>
        <w:rPr>
          <w:sz w:val="20"/>
          <w:szCs w:val="20"/>
          <w:lang w:eastAsia="zh-CN"/>
        </w:rPr>
        <w:lastRenderedPageBreak/>
        <w:t>C</w:t>
      </w:r>
      <w:r>
        <w:rPr>
          <w:rFonts w:hint="eastAsia"/>
          <w:sz w:val="20"/>
          <w:szCs w:val="20"/>
          <w:lang w:eastAsia="zh-CN"/>
        </w:rPr>
        <w:t>ase</w:t>
      </w:r>
      <w:r w:rsidR="00D0181C">
        <w:rPr>
          <w:sz w:val="20"/>
          <w:szCs w:val="20"/>
          <w:lang w:eastAsia="zh-CN"/>
        </w:rPr>
        <w:t xml:space="preserve"> </w:t>
      </w:r>
      <w:proofErr w:type="gramStart"/>
      <w:r w:rsidR="00D01293">
        <w:rPr>
          <w:sz w:val="20"/>
          <w:szCs w:val="20"/>
          <w:lang w:eastAsia="zh-CN"/>
        </w:rPr>
        <w:t>2</w:t>
      </w:r>
      <w:r>
        <w:rPr>
          <w:sz w:val="20"/>
          <w:szCs w:val="20"/>
          <w:lang w:eastAsia="zh-CN"/>
        </w:rPr>
        <w:t>:</w:t>
      </w:r>
      <w:r w:rsidR="008245AA">
        <w:rPr>
          <w:rFonts w:hint="eastAsia"/>
          <w:sz w:val="20"/>
          <w:szCs w:val="20"/>
          <w:lang w:eastAsia="zh-CN"/>
        </w:rPr>
        <w:t>M</w:t>
      </w:r>
      <w:r w:rsidR="008245AA">
        <w:rPr>
          <w:sz w:val="20"/>
          <w:szCs w:val="20"/>
          <w:lang w:eastAsia="zh-CN"/>
        </w:rPr>
        <w:t>ulti</w:t>
      </w:r>
      <w:proofErr w:type="gramEnd"/>
      <w:r w:rsidR="008245AA">
        <w:rPr>
          <w:sz w:val="20"/>
          <w:szCs w:val="20"/>
          <w:lang w:eastAsia="zh-CN"/>
        </w:rPr>
        <w:t xml:space="preserve"> carrier test (</w:t>
      </w:r>
      <w:r w:rsidRPr="00A64C61">
        <w:rPr>
          <w:rFonts w:hint="eastAsia"/>
          <w:sz w:val="20"/>
          <w:szCs w:val="20"/>
          <w:lang w:eastAsia="zh-CN"/>
        </w:rPr>
        <w:t>2*400M</w:t>
      </w:r>
      <w:r w:rsidR="008245AA">
        <w:rPr>
          <w:rFonts w:hint="eastAsia"/>
          <w:sz w:val="20"/>
          <w:szCs w:val="20"/>
          <w:lang w:eastAsia="zh-CN"/>
        </w:rPr>
        <w:t>,</w:t>
      </w:r>
      <w:r w:rsidR="008245AA">
        <w:rPr>
          <w:sz w:val="20"/>
          <w:szCs w:val="20"/>
          <w:lang w:eastAsia="zh-CN"/>
        </w:rPr>
        <w:t xml:space="preserve"> </w:t>
      </w:r>
      <w:r w:rsidRPr="00A64C61">
        <w:rPr>
          <w:rFonts w:hint="eastAsia"/>
          <w:sz w:val="20"/>
          <w:szCs w:val="20"/>
          <w:lang w:eastAsia="zh-CN"/>
        </w:rPr>
        <w:t>4*200M</w:t>
      </w:r>
      <w:r w:rsidR="008245AA">
        <w:rPr>
          <w:rFonts w:hint="eastAsia"/>
          <w:sz w:val="20"/>
          <w:szCs w:val="20"/>
          <w:lang w:eastAsia="zh-CN"/>
        </w:rPr>
        <w:t>)</w:t>
      </w:r>
      <w:r w:rsidR="008245AA">
        <w:rPr>
          <w:sz w:val="20"/>
          <w:szCs w:val="20"/>
          <w:lang w:eastAsia="zh-CN"/>
        </w:rPr>
        <w:t xml:space="preserve">, </w:t>
      </w:r>
      <w:r w:rsidR="008245AA">
        <w:rPr>
          <w:rFonts w:hint="eastAsia"/>
          <w:sz w:val="20"/>
          <w:szCs w:val="20"/>
          <w:lang w:eastAsia="zh-CN"/>
        </w:rPr>
        <w:t>3</w:t>
      </w:r>
      <w:r w:rsidR="008245AA">
        <w:rPr>
          <w:sz w:val="20"/>
          <w:szCs w:val="20"/>
          <w:lang w:eastAsia="zh-CN"/>
        </w:rPr>
        <w:t>/4 8PSK</w:t>
      </w:r>
    </w:p>
    <w:p w14:paraId="6BCB6BAA" w14:textId="75EE4028" w:rsidR="00A64C61" w:rsidRPr="00A64C61" w:rsidRDefault="00A64C61" w:rsidP="00302E23">
      <w:pPr>
        <w:rPr>
          <w:sz w:val="20"/>
          <w:szCs w:val="20"/>
          <w:lang w:eastAsia="zh-CN"/>
        </w:rPr>
      </w:pPr>
    </w:p>
    <w:p w14:paraId="502031D8" w14:textId="4CADAA96" w:rsidR="00A64C61" w:rsidRPr="00A63BAF" w:rsidRDefault="00A64C61" w:rsidP="00302E23">
      <w:pPr>
        <w:rPr>
          <w:b/>
          <w:bCs/>
          <w:sz w:val="20"/>
          <w:szCs w:val="20"/>
          <w:lang w:eastAsia="zh-CN"/>
        </w:rPr>
      </w:pPr>
      <w:r w:rsidRPr="00A63BAF">
        <w:rPr>
          <w:b/>
          <w:bCs/>
          <w:sz w:val="20"/>
          <w:szCs w:val="20"/>
          <w:lang w:eastAsia="zh-CN"/>
        </w:rPr>
        <w:t>C</w:t>
      </w:r>
      <w:r w:rsidRPr="00A63BAF">
        <w:rPr>
          <w:rFonts w:hint="eastAsia"/>
          <w:b/>
          <w:bCs/>
          <w:sz w:val="20"/>
          <w:szCs w:val="20"/>
          <w:lang w:eastAsia="zh-CN"/>
        </w:rPr>
        <w:t>ase</w:t>
      </w:r>
      <w:r w:rsidR="00D0181C">
        <w:rPr>
          <w:b/>
          <w:bCs/>
          <w:sz w:val="20"/>
          <w:szCs w:val="20"/>
          <w:lang w:eastAsia="zh-CN"/>
        </w:rPr>
        <w:t xml:space="preserve"> </w:t>
      </w:r>
      <w:r w:rsidRPr="00A63BAF">
        <w:rPr>
          <w:b/>
          <w:bCs/>
          <w:sz w:val="20"/>
          <w:szCs w:val="20"/>
          <w:lang w:eastAsia="zh-CN"/>
        </w:rPr>
        <w:t>1:</w:t>
      </w:r>
    </w:p>
    <w:p w14:paraId="7459AC28" w14:textId="62DCF09B" w:rsidR="00041A3E" w:rsidRPr="00A64C61" w:rsidRDefault="00041A3E" w:rsidP="00041A3E">
      <w:pPr>
        <w:jc w:val="center"/>
        <w:rPr>
          <w:sz w:val="20"/>
          <w:szCs w:val="20"/>
          <w:lang w:eastAsia="zh-CN"/>
        </w:rPr>
      </w:pPr>
      <w:r>
        <w:rPr>
          <w:noProof/>
        </w:rPr>
        <w:drawing>
          <wp:inline distT="0" distB="0" distL="0" distR="0" wp14:anchorId="7F2F7123" wp14:editId="3ADEC74C">
            <wp:extent cx="4591050" cy="2707481"/>
            <wp:effectExtent l="0" t="0" r="0" b="17145"/>
            <wp:docPr id="1" name="图表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B99D1CE" w14:textId="51075F45" w:rsidR="00D01293" w:rsidRDefault="008245AA" w:rsidP="00D01293">
      <w:pPr>
        <w:jc w:val="center"/>
        <w:rPr>
          <w:sz w:val="20"/>
          <w:szCs w:val="20"/>
          <w:lang w:eastAsia="zh-CN"/>
        </w:rPr>
      </w:pPr>
      <w:r>
        <w:rPr>
          <w:rFonts w:hint="eastAsia"/>
          <w:sz w:val="20"/>
          <w:szCs w:val="20"/>
          <w:lang w:eastAsia="zh-CN"/>
        </w:rPr>
        <w:t>F</w:t>
      </w:r>
      <w:r>
        <w:rPr>
          <w:sz w:val="20"/>
          <w:szCs w:val="20"/>
          <w:lang w:eastAsia="zh-CN"/>
        </w:rPr>
        <w:t>ig.</w:t>
      </w:r>
      <w:proofErr w:type="gramStart"/>
      <w:r>
        <w:rPr>
          <w:sz w:val="20"/>
          <w:szCs w:val="20"/>
          <w:lang w:eastAsia="zh-CN"/>
        </w:rPr>
        <w:t xml:space="preserve">3 </w:t>
      </w:r>
      <w:r w:rsidR="00D01293" w:rsidRPr="00D01293">
        <w:rPr>
          <w:rFonts w:hint="eastAsia"/>
          <w:sz w:val="20"/>
          <w:szCs w:val="20"/>
          <w:lang w:eastAsia="zh-CN"/>
        </w:rPr>
        <w:t xml:space="preserve"> </w:t>
      </w:r>
      <w:r>
        <w:rPr>
          <w:sz w:val="20"/>
          <w:szCs w:val="20"/>
          <w:lang w:eastAsia="zh-CN"/>
        </w:rPr>
        <w:t>PAPR</w:t>
      </w:r>
      <w:proofErr w:type="gramEnd"/>
      <w:r>
        <w:rPr>
          <w:sz w:val="20"/>
          <w:szCs w:val="20"/>
          <w:lang w:eastAsia="zh-CN"/>
        </w:rPr>
        <w:t xml:space="preserve"> test result of </w:t>
      </w:r>
      <w:r w:rsidR="00D01293" w:rsidRPr="00D01293">
        <w:rPr>
          <w:rFonts w:hint="eastAsia"/>
          <w:sz w:val="20"/>
          <w:szCs w:val="20"/>
          <w:lang w:eastAsia="zh-CN"/>
        </w:rPr>
        <w:t>8PSK</w:t>
      </w:r>
      <w:r>
        <w:rPr>
          <w:sz w:val="20"/>
          <w:szCs w:val="20"/>
          <w:lang w:eastAsia="zh-CN"/>
        </w:rPr>
        <w:t xml:space="preserve"> single carrier</w:t>
      </w:r>
    </w:p>
    <w:p w14:paraId="22DEC8AA" w14:textId="77777777" w:rsidR="00041A3E" w:rsidRDefault="00041A3E" w:rsidP="00D01293">
      <w:pPr>
        <w:jc w:val="center"/>
        <w:rPr>
          <w:sz w:val="20"/>
          <w:szCs w:val="20"/>
          <w:lang w:eastAsia="zh-CN"/>
        </w:rPr>
      </w:pPr>
    </w:p>
    <w:p w14:paraId="65A24BD5" w14:textId="4E902AA7" w:rsidR="008245AA" w:rsidRPr="00041A3E" w:rsidRDefault="00041A3E" w:rsidP="00D01293">
      <w:pPr>
        <w:jc w:val="center"/>
        <w:rPr>
          <w:sz w:val="20"/>
          <w:szCs w:val="20"/>
          <w:lang w:eastAsia="zh-CN"/>
        </w:rPr>
      </w:pPr>
      <w:r>
        <w:rPr>
          <w:noProof/>
        </w:rPr>
        <w:drawing>
          <wp:inline distT="0" distB="0" distL="0" distR="0" wp14:anchorId="0BC12489" wp14:editId="3D600616">
            <wp:extent cx="4583906" cy="2707482"/>
            <wp:effectExtent l="0" t="0" r="7620" b="17145"/>
            <wp:docPr id="2" name="图表 2">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50B25E7" w14:textId="01FB3B1D" w:rsidR="00D01293" w:rsidRPr="00D01293" w:rsidRDefault="008245AA" w:rsidP="00D01293">
      <w:pPr>
        <w:jc w:val="center"/>
        <w:rPr>
          <w:sz w:val="20"/>
          <w:szCs w:val="20"/>
          <w:lang w:eastAsia="zh-CN"/>
        </w:rPr>
      </w:pPr>
      <w:r>
        <w:rPr>
          <w:rFonts w:hint="eastAsia"/>
          <w:sz w:val="20"/>
          <w:szCs w:val="20"/>
          <w:lang w:eastAsia="zh-CN"/>
        </w:rPr>
        <w:t>F</w:t>
      </w:r>
      <w:r>
        <w:rPr>
          <w:sz w:val="20"/>
          <w:szCs w:val="20"/>
          <w:lang w:eastAsia="zh-CN"/>
        </w:rPr>
        <w:t>ig.</w:t>
      </w:r>
      <w:proofErr w:type="gramStart"/>
      <w:r>
        <w:rPr>
          <w:sz w:val="20"/>
          <w:szCs w:val="20"/>
          <w:lang w:eastAsia="zh-CN"/>
        </w:rPr>
        <w:t xml:space="preserve">4 </w:t>
      </w:r>
      <w:r w:rsidRPr="00D01293">
        <w:rPr>
          <w:rFonts w:hint="eastAsia"/>
          <w:sz w:val="20"/>
          <w:szCs w:val="20"/>
          <w:lang w:eastAsia="zh-CN"/>
        </w:rPr>
        <w:t xml:space="preserve"> </w:t>
      </w:r>
      <w:r>
        <w:rPr>
          <w:sz w:val="20"/>
          <w:szCs w:val="20"/>
          <w:lang w:eastAsia="zh-CN"/>
        </w:rPr>
        <w:t>EVM</w:t>
      </w:r>
      <w:proofErr w:type="gramEnd"/>
      <w:r>
        <w:rPr>
          <w:sz w:val="20"/>
          <w:szCs w:val="20"/>
          <w:lang w:eastAsia="zh-CN"/>
        </w:rPr>
        <w:t xml:space="preserve"> test result of </w:t>
      </w:r>
      <w:r w:rsidRPr="00D01293">
        <w:rPr>
          <w:rFonts w:hint="eastAsia"/>
          <w:sz w:val="20"/>
          <w:szCs w:val="20"/>
          <w:lang w:eastAsia="zh-CN"/>
        </w:rPr>
        <w:t>8PSK</w:t>
      </w:r>
      <w:r>
        <w:rPr>
          <w:sz w:val="20"/>
          <w:szCs w:val="20"/>
          <w:lang w:eastAsia="zh-CN"/>
        </w:rPr>
        <w:t xml:space="preserve"> single carrier</w:t>
      </w:r>
    </w:p>
    <w:p w14:paraId="17B9B522" w14:textId="5C693F49" w:rsidR="00D01293" w:rsidRPr="00A63BAF" w:rsidRDefault="00D0181C" w:rsidP="00D01293">
      <w:pPr>
        <w:rPr>
          <w:b/>
          <w:bCs/>
          <w:sz w:val="20"/>
          <w:szCs w:val="20"/>
          <w:lang w:eastAsia="zh-CN"/>
        </w:rPr>
      </w:pPr>
      <w:r w:rsidRPr="00D0181C">
        <w:rPr>
          <w:b/>
          <w:bCs/>
          <w:sz w:val="20"/>
          <w:szCs w:val="20"/>
          <w:lang w:eastAsia="zh-CN"/>
        </w:rPr>
        <w:t>Test Result</w:t>
      </w:r>
      <w:r>
        <w:rPr>
          <w:b/>
          <w:bCs/>
          <w:sz w:val="20"/>
          <w:szCs w:val="20"/>
          <w:lang w:eastAsia="zh-CN"/>
        </w:rPr>
        <w:t xml:space="preserve"> of case 1</w:t>
      </w:r>
      <w:r w:rsidR="00D01293" w:rsidRPr="00A63BAF">
        <w:rPr>
          <w:rFonts w:hint="eastAsia"/>
          <w:b/>
          <w:bCs/>
          <w:sz w:val="20"/>
          <w:szCs w:val="20"/>
          <w:lang w:eastAsia="zh-CN"/>
        </w:rPr>
        <w:t>：</w:t>
      </w:r>
    </w:p>
    <w:p w14:paraId="4A66A541" w14:textId="25E2F1CA" w:rsidR="00D01293" w:rsidRPr="00D01293" w:rsidRDefault="00D01293" w:rsidP="00D01293">
      <w:pPr>
        <w:rPr>
          <w:sz w:val="20"/>
          <w:szCs w:val="20"/>
          <w:lang w:eastAsia="zh-CN"/>
        </w:rPr>
      </w:pPr>
      <w:r w:rsidRPr="00D01293">
        <w:rPr>
          <w:rFonts w:hint="eastAsia"/>
          <w:sz w:val="20"/>
          <w:szCs w:val="20"/>
          <w:lang w:eastAsia="zh-CN"/>
        </w:rPr>
        <w:t>a)</w:t>
      </w:r>
      <w:r w:rsidRPr="00D01293">
        <w:rPr>
          <w:rFonts w:hint="eastAsia"/>
          <w:sz w:val="20"/>
          <w:szCs w:val="20"/>
          <w:lang w:eastAsia="zh-CN"/>
        </w:rPr>
        <w:tab/>
      </w:r>
      <w:r w:rsidR="00D2119E" w:rsidRPr="00D2119E">
        <w:rPr>
          <w:sz w:val="20"/>
          <w:szCs w:val="20"/>
          <w:lang w:eastAsia="zh-CN"/>
        </w:rPr>
        <w:t xml:space="preserve">In the direct connection </w:t>
      </w:r>
      <w:r w:rsidR="00D2119E">
        <w:rPr>
          <w:sz w:val="20"/>
          <w:szCs w:val="20"/>
          <w:lang w:eastAsia="zh-CN"/>
        </w:rPr>
        <w:t>test</w:t>
      </w:r>
      <w:r w:rsidR="00D2119E" w:rsidRPr="00D2119E">
        <w:rPr>
          <w:sz w:val="20"/>
          <w:szCs w:val="20"/>
          <w:lang w:eastAsia="zh-CN"/>
        </w:rPr>
        <w:t xml:space="preserve">, the PAPR of 200MHz and 400MHz are about 7dB, while the PAPR of 400MHz is slightly </w:t>
      </w:r>
      <w:r w:rsidR="00D2119E">
        <w:rPr>
          <w:sz w:val="20"/>
          <w:szCs w:val="20"/>
          <w:lang w:eastAsia="zh-CN"/>
        </w:rPr>
        <w:t>higher;</w:t>
      </w:r>
    </w:p>
    <w:p w14:paraId="5EDE8887" w14:textId="6CFEA0F8" w:rsidR="00D01293" w:rsidRPr="00D01293" w:rsidRDefault="00D01293" w:rsidP="00D01293">
      <w:pPr>
        <w:rPr>
          <w:sz w:val="20"/>
          <w:szCs w:val="20"/>
          <w:lang w:eastAsia="zh-CN"/>
        </w:rPr>
      </w:pPr>
      <w:r w:rsidRPr="00D01293">
        <w:rPr>
          <w:rFonts w:hint="eastAsia"/>
          <w:sz w:val="20"/>
          <w:szCs w:val="20"/>
          <w:lang w:eastAsia="zh-CN"/>
        </w:rPr>
        <w:t>b)</w:t>
      </w:r>
      <w:r w:rsidRPr="00D01293">
        <w:rPr>
          <w:rFonts w:hint="eastAsia"/>
          <w:sz w:val="20"/>
          <w:szCs w:val="20"/>
          <w:lang w:eastAsia="zh-CN"/>
        </w:rPr>
        <w:tab/>
      </w:r>
      <w:r w:rsidR="00D2119E" w:rsidRPr="00D2119E">
        <w:rPr>
          <w:sz w:val="20"/>
          <w:szCs w:val="20"/>
          <w:lang w:eastAsia="zh-CN"/>
        </w:rPr>
        <w:t xml:space="preserve">After TWTA, the PAPR of 200MHz and 400MHz are lower than direct connection. With the increase of OBO from 0.5 to 4, the PAPR value increases. Under the same OBO condition, the PAPR of 400MHz bandwidth is slightly </w:t>
      </w:r>
      <w:r w:rsidR="00D2119E">
        <w:rPr>
          <w:sz w:val="20"/>
          <w:szCs w:val="20"/>
          <w:lang w:eastAsia="zh-CN"/>
        </w:rPr>
        <w:t>higher</w:t>
      </w:r>
      <w:r w:rsidR="00D2119E" w:rsidRPr="00D2119E">
        <w:rPr>
          <w:sz w:val="20"/>
          <w:szCs w:val="20"/>
          <w:lang w:eastAsia="zh-CN"/>
        </w:rPr>
        <w:t>.</w:t>
      </w:r>
    </w:p>
    <w:p w14:paraId="1A287BB0" w14:textId="0B19C8A7" w:rsidR="00D01293" w:rsidRPr="00D01293" w:rsidRDefault="00D01293" w:rsidP="00D01293">
      <w:pPr>
        <w:rPr>
          <w:sz w:val="20"/>
          <w:szCs w:val="20"/>
          <w:lang w:eastAsia="zh-CN"/>
        </w:rPr>
      </w:pPr>
      <w:r w:rsidRPr="00D01293">
        <w:rPr>
          <w:rFonts w:hint="eastAsia"/>
          <w:sz w:val="20"/>
          <w:szCs w:val="20"/>
          <w:lang w:eastAsia="zh-CN"/>
        </w:rPr>
        <w:t>c)</w:t>
      </w:r>
      <w:r w:rsidRPr="00D01293">
        <w:rPr>
          <w:rFonts w:hint="eastAsia"/>
          <w:sz w:val="20"/>
          <w:szCs w:val="20"/>
          <w:lang w:eastAsia="zh-CN"/>
        </w:rPr>
        <w:tab/>
      </w:r>
      <w:r w:rsidR="007506BD" w:rsidRPr="007506BD">
        <w:rPr>
          <w:sz w:val="20"/>
          <w:szCs w:val="20"/>
          <w:lang w:eastAsia="zh-CN"/>
        </w:rPr>
        <w:t xml:space="preserve">In direct connection, EVM of 200MHz bandwidth and 400MHz bandwidth signal is close, </w:t>
      </w:r>
      <w:r w:rsidR="00F73D2E" w:rsidRPr="007506BD">
        <w:rPr>
          <w:sz w:val="20"/>
          <w:szCs w:val="20"/>
          <w:lang w:eastAsia="zh-CN"/>
        </w:rPr>
        <w:t xml:space="preserve">EVM </w:t>
      </w:r>
      <w:r w:rsidR="00F73D2E">
        <w:rPr>
          <w:sz w:val="20"/>
          <w:szCs w:val="20"/>
          <w:lang w:eastAsia="zh-CN"/>
        </w:rPr>
        <w:t xml:space="preserve">test result is </w:t>
      </w:r>
      <w:r w:rsidR="007506BD" w:rsidRPr="007506BD">
        <w:rPr>
          <w:sz w:val="20"/>
          <w:szCs w:val="20"/>
          <w:lang w:eastAsia="zh-CN"/>
        </w:rPr>
        <w:t>1.15% at 200</w:t>
      </w:r>
      <w:r w:rsidR="00F73D2E">
        <w:rPr>
          <w:sz w:val="20"/>
          <w:szCs w:val="20"/>
          <w:lang w:eastAsia="zh-CN"/>
        </w:rPr>
        <w:t xml:space="preserve">MHz </w:t>
      </w:r>
      <w:r w:rsidR="007506BD" w:rsidRPr="007506BD">
        <w:rPr>
          <w:sz w:val="20"/>
          <w:szCs w:val="20"/>
          <w:lang w:eastAsia="zh-CN"/>
        </w:rPr>
        <w:t>bandwidth</w:t>
      </w:r>
      <w:r w:rsidR="00F73D2E">
        <w:rPr>
          <w:sz w:val="20"/>
          <w:szCs w:val="20"/>
          <w:lang w:eastAsia="zh-CN"/>
        </w:rPr>
        <w:t xml:space="preserve">, </w:t>
      </w:r>
      <w:r w:rsidR="00F73D2E" w:rsidRPr="007506BD">
        <w:rPr>
          <w:sz w:val="20"/>
          <w:szCs w:val="20"/>
          <w:lang w:eastAsia="zh-CN"/>
        </w:rPr>
        <w:t xml:space="preserve">EVM </w:t>
      </w:r>
      <w:r w:rsidR="00F73D2E">
        <w:rPr>
          <w:sz w:val="20"/>
          <w:szCs w:val="20"/>
          <w:lang w:eastAsia="zh-CN"/>
        </w:rPr>
        <w:t>test result is</w:t>
      </w:r>
      <w:r w:rsidR="00F73D2E" w:rsidRPr="007506BD">
        <w:rPr>
          <w:sz w:val="20"/>
          <w:szCs w:val="20"/>
          <w:lang w:eastAsia="zh-CN"/>
        </w:rPr>
        <w:t xml:space="preserve"> </w:t>
      </w:r>
      <w:r w:rsidR="007506BD" w:rsidRPr="007506BD">
        <w:rPr>
          <w:sz w:val="20"/>
          <w:szCs w:val="20"/>
          <w:lang w:eastAsia="zh-CN"/>
        </w:rPr>
        <w:t>1.37% at 400</w:t>
      </w:r>
      <w:r w:rsidR="00F73D2E" w:rsidRPr="007506BD">
        <w:rPr>
          <w:sz w:val="20"/>
          <w:szCs w:val="20"/>
          <w:lang w:eastAsia="zh-CN"/>
        </w:rPr>
        <w:t>MHz</w:t>
      </w:r>
      <w:r w:rsidR="007506BD" w:rsidRPr="007506BD">
        <w:rPr>
          <w:sz w:val="20"/>
          <w:szCs w:val="20"/>
          <w:lang w:eastAsia="zh-CN"/>
        </w:rPr>
        <w:t xml:space="preserve"> bandwidth</w:t>
      </w:r>
      <w:r w:rsidRPr="00D01293">
        <w:rPr>
          <w:rFonts w:hint="eastAsia"/>
          <w:sz w:val="20"/>
          <w:szCs w:val="20"/>
          <w:lang w:eastAsia="zh-CN"/>
        </w:rPr>
        <w:t>；</w:t>
      </w:r>
    </w:p>
    <w:p w14:paraId="25A2BDFC" w14:textId="17F50B84" w:rsidR="00A64C61" w:rsidRDefault="00D01293" w:rsidP="00D01293">
      <w:pPr>
        <w:rPr>
          <w:sz w:val="20"/>
          <w:szCs w:val="20"/>
          <w:lang w:eastAsia="zh-CN"/>
        </w:rPr>
      </w:pPr>
      <w:r w:rsidRPr="00D01293">
        <w:rPr>
          <w:rFonts w:hint="eastAsia"/>
          <w:sz w:val="20"/>
          <w:szCs w:val="20"/>
          <w:lang w:eastAsia="zh-CN"/>
        </w:rPr>
        <w:t>d)</w:t>
      </w:r>
      <w:r w:rsidRPr="00D01293">
        <w:rPr>
          <w:rFonts w:hint="eastAsia"/>
          <w:sz w:val="20"/>
          <w:szCs w:val="20"/>
          <w:lang w:eastAsia="zh-CN"/>
        </w:rPr>
        <w:tab/>
      </w:r>
      <w:r w:rsidR="00A63BAF" w:rsidRPr="00A63BAF">
        <w:rPr>
          <w:sz w:val="20"/>
          <w:szCs w:val="20"/>
          <w:lang w:eastAsia="zh-CN"/>
        </w:rPr>
        <w:t xml:space="preserve">After TWTA, the EVM of 200MHz and 400MHz bandwidth signals in the saturated region is close to each other. When the OBO is 0.5, the EVM </w:t>
      </w:r>
      <w:r w:rsidR="00A63BAF">
        <w:rPr>
          <w:rFonts w:hint="eastAsia"/>
          <w:sz w:val="20"/>
          <w:szCs w:val="20"/>
          <w:lang w:eastAsia="zh-CN"/>
        </w:rPr>
        <w:t>is</w:t>
      </w:r>
      <w:r w:rsidR="00A63BAF" w:rsidRPr="00A63BAF">
        <w:rPr>
          <w:sz w:val="20"/>
          <w:szCs w:val="20"/>
          <w:lang w:eastAsia="zh-CN"/>
        </w:rPr>
        <w:t xml:space="preserve"> about 13%. With the increase of OBO from 0.5 to 4</w:t>
      </w:r>
      <w:r w:rsidR="00A63BAF">
        <w:rPr>
          <w:sz w:val="20"/>
          <w:szCs w:val="20"/>
          <w:lang w:eastAsia="zh-CN"/>
        </w:rPr>
        <w:t>, t</w:t>
      </w:r>
      <w:r w:rsidR="00A63BAF" w:rsidRPr="00A63BAF">
        <w:rPr>
          <w:sz w:val="20"/>
          <w:szCs w:val="20"/>
          <w:lang w:eastAsia="zh-CN"/>
        </w:rPr>
        <w:t xml:space="preserve">he EVM of 200MHz and </w:t>
      </w:r>
      <w:r w:rsidR="00A63BAF" w:rsidRPr="00A63BAF">
        <w:rPr>
          <w:sz w:val="20"/>
          <w:szCs w:val="20"/>
          <w:lang w:eastAsia="zh-CN"/>
        </w:rPr>
        <w:lastRenderedPageBreak/>
        <w:t>400MHz bandwidth signals decreased. When OBO is 4, the EVM of 200MHz bandwidth signal is 4.46%, and that of 400MHz bandwidth signal is 5%</w:t>
      </w:r>
      <w:r w:rsidRPr="00D01293">
        <w:rPr>
          <w:rFonts w:hint="eastAsia"/>
          <w:sz w:val="20"/>
          <w:szCs w:val="20"/>
          <w:lang w:eastAsia="zh-CN"/>
        </w:rPr>
        <w:t>。</w:t>
      </w:r>
    </w:p>
    <w:p w14:paraId="03F84A78" w14:textId="1BBA0C23" w:rsidR="00A64C61" w:rsidRPr="00A63BAF" w:rsidRDefault="00B8219E" w:rsidP="00302E23">
      <w:pPr>
        <w:rPr>
          <w:b/>
          <w:bCs/>
          <w:sz w:val="20"/>
          <w:szCs w:val="20"/>
          <w:lang w:eastAsia="zh-CN"/>
        </w:rPr>
      </w:pPr>
      <w:r w:rsidRPr="00A63BAF">
        <w:rPr>
          <w:b/>
          <w:bCs/>
          <w:sz w:val="20"/>
          <w:szCs w:val="20"/>
          <w:lang w:eastAsia="zh-CN"/>
        </w:rPr>
        <w:t>C</w:t>
      </w:r>
      <w:r w:rsidRPr="00A63BAF">
        <w:rPr>
          <w:rFonts w:hint="eastAsia"/>
          <w:b/>
          <w:bCs/>
          <w:sz w:val="20"/>
          <w:szCs w:val="20"/>
          <w:lang w:eastAsia="zh-CN"/>
        </w:rPr>
        <w:t>ase</w:t>
      </w:r>
      <w:r w:rsidR="00D0181C">
        <w:rPr>
          <w:b/>
          <w:bCs/>
          <w:sz w:val="20"/>
          <w:szCs w:val="20"/>
          <w:lang w:eastAsia="zh-CN"/>
        </w:rPr>
        <w:t xml:space="preserve"> </w:t>
      </w:r>
      <w:r w:rsidRPr="00A63BAF">
        <w:rPr>
          <w:b/>
          <w:bCs/>
          <w:sz w:val="20"/>
          <w:szCs w:val="20"/>
          <w:lang w:eastAsia="zh-CN"/>
        </w:rPr>
        <w:t>2</w:t>
      </w:r>
      <w:r w:rsidRPr="00A63BAF">
        <w:rPr>
          <w:rFonts w:hint="eastAsia"/>
          <w:b/>
          <w:bCs/>
          <w:sz w:val="20"/>
          <w:szCs w:val="20"/>
          <w:lang w:eastAsia="zh-CN"/>
        </w:rPr>
        <w:t>：</w:t>
      </w:r>
    </w:p>
    <w:p w14:paraId="37FD47DF" w14:textId="12521797" w:rsidR="00041A3E" w:rsidRDefault="00041A3E" w:rsidP="00B8219E">
      <w:pPr>
        <w:jc w:val="center"/>
        <w:rPr>
          <w:sz w:val="20"/>
          <w:szCs w:val="20"/>
          <w:lang w:eastAsia="zh-CN"/>
        </w:rPr>
      </w:pPr>
      <w:r>
        <w:rPr>
          <w:noProof/>
        </w:rPr>
        <w:drawing>
          <wp:inline distT="0" distB="0" distL="0" distR="0" wp14:anchorId="725FAB0F" wp14:editId="5B3248EC">
            <wp:extent cx="4572000" cy="2707481"/>
            <wp:effectExtent l="0" t="0" r="0" b="17145"/>
            <wp:docPr id="4" name="图表 4">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56B3610" w14:textId="0F909052" w:rsidR="00B8219E" w:rsidRPr="00B8219E" w:rsidRDefault="008F2743" w:rsidP="00B8219E">
      <w:pPr>
        <w:jc w:val="center"/>
        <w:rPr>
          <w:sz w:val="20"/>
          <w:szCs w:val="20"/>
          <w:lang w:eastAsia="zh-CN"/>
        </w:rPr>
      </w:pPr>
      <w:r>
        <w:rPr>
          <w:rFonts w:hint="eastAsia"/>
          <w:sz w:val="20"/>
          <w:szCs w:val="20"/>
          <w:lang w:eastAsia="zh-CN"/>
        </w:rPr>
        <w:t>F</w:t>
      </w:r>
      <w:r>
        <w:rPr>
          <w:sz w:val="20"/>
          <w:szCs w:val="20"/>
          <w:lang w:eastAsia="zh-CN"/>
        </w:rPr>
        <w:t>ig.</w:t>
      </w:r>
      <w:proofErr w:type="gramStart"/>
      <w:r>
        <w:rPr>
          <w:sz w:val="20"/>
          <w:szCs w:val="20"/>
          <w:lang w:eastAsia="zh-CN"/>
        </w:rPr>
        <w:t xml:space="preserve">5 </w:t>
      </w:r>
      <w:r w:rsidR="00B8219E" w:rsidRPr="00B8219E">
        <w:rPr>
          <w:rFonts w:hint="eastAsia"/>
          <w:sz w:val="20"/>
          <w:szCs w:val="20"/>
          <w:lang w:eastAsia="zh-CN"/>
        </w:rPr>
        <w:t xml:space="preserve"> </w:t>
      </w:r>
      <w:r>
        <w:rPr>
          <w:sz w:val="20"/>
          <w:szCs w:val="20"/>
          <w:lang w:eastAsia="zh-CN"/>
        </w:rPr>
        <w:t>PAPR</w:t>
      </w:r>
      <w:proofErr w:type="gramEnd"/>
      <w:r>
        <w:rPr>
          <w:sz w:val="20"/>
          <w:szCs w:val="20"/>
          <w:lang w:eastAsia="zh-CN"/>
        </w:rPr>
        <w:t xml:space="preserve"> test result of </w:t>
      </w:r>
      <w:r w:rsidRPr="00D01293">
        <w:rPr>
          <w:rFonts w:hint="eastAsia"/>
          <w:sz w:val="20"/>
          <w:szCs w:val="20"/>
          <w:lang w:eastAsia="zh-CN"/>
        </w:rPr>
        <w:t>8PSK</w:t>
      </w:r>
      <w:r>
        <w:rPr>
          <w:sz w:val="20"/>
          <w:szCs w:val="20"/>
          <w:lang w:eastAsia="zh-CN"/>
        </w:rPr>
        <w:t xml:space="preserve"> Multi carrier</w:t>
      </w:r>
    </w:p>
    <w:p w14:paraId="1D05B99D" w14:textId="4EFE2246" w:rsidR="00B8219E" w:rsidRPr="00B8219E" w:rsidRDefault="00B8219E" w:rsidP="00B8219E">
      <w:pPr>
        <w:jc w:val="center"/>
        <w:rPr>
          <w:sz w:val="20"/>
          <w:szCs w:val="20"/>
          <w:lang w:eastAsia="zh-CN"/>
        </w:rPr>
      </w:pPr>
    </w:p>
    <w:p w14:paraId="6443E515" w14:textId="4C2AA5AB" w:rsidR="00041A3E" w:rsidRDefault="00041A3E" w:rsidP="00B8219E">
      <w:pPr>
        <w:jc w:val="center"/>
        <w:rPr>
          <w:sz w:val="20"/>
          <w:szCs w:val="20"/>
          <w:lang w:eastAsia="zh-CN"/>
        </w:rPr>
      </w:pPr>
      <w:r>
        <w:rPr>
          <w:noProof/>
        </w:rPr>
        <w:drawing>
          <wp:inline distT="0" distB="0" distL="0" distR="0" wp14:anchorId="1B22687D" wp14:editId="120F554F">
            <wp:extent cx="4572000" cy="2705100"/>
            <wp:effectExtent l="0" t="0" r="0" b="0"/>
            <wp:docPr id="5" name="图表 5">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FAE7F8B" w14:textId="27D6533C" w:rsidR="00B8219E" w:rsidRPr="00B8219E" w:rsidRDefault="008F2743" w:rsidP="00B8219E">
      <w:pPr>
        <w:jc w:val="center"/>
        <w:rPr>
          <w:sz w:val="20"/>
          <w:szCs w:val="20"/>
          <w:lang w:eastAsia="zh-CN"/>
        </w:rPr>
      </w:pPr>
      <w:r>
        <w:rPr>
          <w:rFonts w:hint="eastAsia"/>
          <w:sz w:val="20"/>
          <w:szCs w:val="20"/>
          <w:lang w:eastAsia="zh-CN"/>
        </w:rPr>
        <w:t>F</w:t>
      </w:r>
      <w:r>
        <w:rPr>
          <w:sz w:val="20"/>
          <w:szCs w:val="20"/>
          <w:lang w:eastAsia="zh-CN"/>
        </w:rPr>
        <w:t>ig.</w:t>
      </w:r>
      <w:proofErr w:type="gramStart"/>
      <w:r>
        <w:rPr>
          <w:sz w:val="20"/>
          <w:szCs w:val="20"/>
          <w:lang w:eastAsia="zh-CN"/>
        </w:rPr>
        <w:t xml:space="preserve">6 </w:t>
      </w:r>
      <w:r w:rsidRPr="00D01293">
        <w:rPr>
          <w:rFonts w:hint="eastAsia"/>
          <w:sz w:val="20"/>
          <w:szCs w:val="20"/>
          <w:lang w:eastAsia="zh-CN"/>
        </w:rPr>
        <w:t xml:space="preserve"> </w:t>
      </w:r>
      <w:r>
        <w:rPr>
          <w:sz w:val="20"/>
          <w:szCs w:val="20"/>
          <w:lang w:eastAsia="zh-CN"/>
        </w:rPr>
        <w:t>EVM</w:t>
      </w:r>
      <w:proofErr w:type="gramEnd"/>
      <w:r>
        <w:rPr>
          <w:sz w:val="20"/>
          <w:szCs w:val="20"/>
          <w:lang w:eastAsia="zh-CN"/>
        </w:rPr>
        <w:t xml:space="preserve"> test result of </w:t>
      </w:r>
      <w:r w:rsidRPr="00D01293">
        <w:rPr>
          <w:rFonts w:hint="eastAsia"/>
          <w:sz w:val="20"/>
          <w:szCs w:val="20"/>
          <w:lang w:eastAsia="zh-CN"/>
        </w:rPr>
        <w:t>8PSK</w:t>
      </w:r>
      <w:r>
        <w:rPr>
          <w:sz w:val="20"/>
          <w:szCs w:val="20"/>
          <w:lang w:eastAsia="zh-CN"/>
        </w:rPr>
        <w:t xml:space="preserve"> Multi carrier</w:t>
      </w:r>
    </w:p>
    <w:p w14:paraId="1F383783" w14:textId="50B71C00" w:rsidR="00D0181C" w:rsidRPr="00A63BAF" w:rsidRDefault="00D0181C" w:rsidP="00D0181C">
      <w:pPr>
        <w:rPr>
          <w:b/>
          <w:bCs/>
          <w:sz w:val="20"/>
          <w:szCs w:val="20"/>
          <w:lang w:eastAsia="zh-CN"/>
        </w:rPr>
      </w:pPr>
      <w:r w:rsidRPr="00D0181C">
        <w:rPr>
          <w:b/>
          <w:bCs/>
          <w:sz w:val="20"/>
          <w:szCs w:val="20"/>
          <w:lang w:eastAsia="zh-CN"/>
        </w:rPr>
        <w:t>Test Result</w:t>
      </w:r>
      <w:r>
        <w:rPr>
          <w:b/>
          <w:bCs/>
          <w:sz w:val="20"/>
          <w:szCs w:val="20"/>
          <w:lang w:eastAsia="zh-CN"/>
        </w:rPr>
        <w:t xml:space="preserve"> of case 2</w:t>
      </w:r>
      <w:r w:rsidRPr="00A63BAF">
        <w:rPr>
          <w:rFonts w:hint="eastAsia"/>
          <w:b/>
          <w:bCs/>
          <w:sz w:val="20"/>
          <w:szCs w:val="20"/>
          <w:lang w:eastAsia="zh-CN"/>
        </w:rPr>
        <w:t>：</w:t>
      </w:r>
    </w:p>
    <w:p w14:paraId="4EB75655" w14:textId="09175CB4" w:rsidR="00B8219E" w:rsidRPr="00B8219E" w:rsidRDefault="00B8219E" w:rsidP="00B8219E">
      <w:pPr>
        <w:rPr>
          <w:sz w:val="20"/>
          <w:szCs w:val="20"/>
          <w:lang w:eastAsia="zh-CN"/>
        </w:rPr>
      </w:pPr>
      <w:r w:rsidRPr="00B8219E">
        <w:rPr>
          <w:rFonts w:hint="eastAsia"/>
          <w:sz w:val="20"/>
          <w:szCs w:val="20"/>
          <w:lang w:eastAsia="zh-CN"/>
        </w:rPr>
        <w:t>a)</w:t>
      </w:r>
      <w:r w:rsidRPr="00B8219E">
        <w:rPr>
          <w:rFonts w:hint="eastAsia"/>
          <w:sz w:val="20"/>
          <w:szCs w:val="20"/>
          <w:lang w:eastAsia="zh-CN"/>
        </w:rPr>
        <w:tab/>
      </w:r>
      <w:r w:rsidR="008F2743" w:rsidRPr="00D2119E">
        <w:rPr>
          <w:sz w:val="20"/>
          <w:szCs w:val="20"/>
          <w:lang w:eastAsia="zh-CN"/>
        </w:rPr>
        <w:t xml:space="preserve">In the direct connection </w:t>
      </w:r>
      <w:r w:rsidR="008F2743">
        <w:rPr>
          <w:sz w:val="20"/>
          <w:szCs w:val="20"/>
          <w:lang w:eastAsia="zh-CN"/>
        </w:rPr>
        <w:t>test</w:t>
      </w:r>
      <w:r w:rsidR="008F2743" w:rsidRPr="00D2119E">
        <w:rPr>
          <w:sz w:val="20"/>
          <w:szCs w:val="20"/>
          <w:lang w:eastAsia="zh-CN"/>
        </w:rPr>
        <w:t>,</w:t>
      </w:r>
      <w:r w:rsidR="008F2743">
        <w:rPr>
          <w:sz w:val="20"/>
          <w:szCs w:val="20"/>
          <w:lang w:eastAsia="zh-CN"/>
        </w:rPr>
        <w:t xml:space="preserve"> t</w:t>
      </w:r>
      <w:r w:rsidR="008F2743" w:rsidRPr="008F2743">
        <w:rPr>
          <w:sz w:val="20"/>
          <w:szCs w:val="20"/>
          <w:lang w:eastAsia="zh-CN"/>
        </w:rPr>
        <w:t xml:space="preserve">he PAPR of 2*400MHz signal is </w:t>
      </w:r>
      <w:r w:rsidR="008F2743">
        <w:rPr>
          <w:sz w:val="20"/>
          <w:szCs w:val="20"/>
          <w:lang w:eastAsia="zh-CN"/>
        </w:rPr>
        <w:t>lower</w:t>
      </w:r>
      <w:r w:rsidR="008F2743" w:rsidRPr="008F2743">
        <w:rPr>
          <w:sz w:val="20"/>
          <w:szCs w:val="20"/>
          <w:lang w:eastAsia="zh-CN"/>
        </w:rPr>
        <w:t>, which is 8.94d</w:t>
      </w:r>
      <w:r w:rsidR="00E73F2A">
        <w:rPr>
          <w:sz w:val="20"/>
          <w:szCs w:val="20"/>
          <w:lang w:eastAsia="zh-CN"/>
        </w:rPr>
        <w:t>B</w:t>
      </w:r>
      <w:r w:rsidR="008F2743">
        <w:rPr>
          <w:sz w:val="20"/>
          <w:szCs w:val="20"/>
          <w:lang w:eastAsia="zh-CN"/>
        </w:rPr>
        <w:t>.</w:t>
      </w:r>
      <w:r w:rsidR="008F2743" w:rsidRPr="008F2743">
        <w:rPr>
          <w:sz w:val="20"/>
          <w:szCs w:val="20"/>
          <w:lang w:eastAsia="zh-CN"/>
        </w:rPr>
        <w:t xml:space="preserve"> </w:t>
      </w:r>
      <w:r w:rsidR="008F2743">
        <w:rPr>
          <w:sz w:val="20"/>
          <w:szCs w:val="20"/>
          <w:lang w:eastAsia="zh-CN"/>
        </w:rPr>
        <w:t>W</w:t>
      </w:r>
      <w:r w:rsidR="008F2743" w:rsidRPr="008F2743">
        <w:rPr>
          <w:sz w:val="20"/>
          <w:szCs w:val="20"/>
          <w:lang w:eastAsia="zh-CN"/>
        </w:rPr>
        <w:t>hile that of 4*200MHz signal is 11.28d</w:t>
      </w:r>
      <w:r w:rsidR="00E73F2A">
        <w:rPr>
          <w:sz w:val="20"/>
          <w:szCs w:val="20"/>
          <w:lang w:eastAsia="zh-CN"/>
        </w:rPr>
        <w:t>B</w:t>
      </w:r>
      <w:r w:rsidR="008F2743" w:rsidRPr="008F2743">
        <w:rPr>
          <w:sz w:val="20"/>
          <w:szCs w:val="20"/>
          <w:lang w:eastAsia="zh-CN"/>
        </w:rPr>
        <w:t>;</w:t>
      </w:r>
    </w:p>
    <w:p w14:paraId="6A77CC8C" w14:textId="30B01CFB" w:rsidR="00B8219E" w:rsidRPr="00B8219E" w:rsidRDefault="00B8219E" w:rsidP="00B8219E">
      <w:pPr>
        <w:rPr>
          <w:sz w:val="20"/>
          <w:szCs w:val="20"/>
          <w:lang w:eastAsia="zh-CN"/>
        </w:rPr>
      </w:pPr>
      <w:r w:rsidRPr="00B8219E">
        <w:rPr>
          <w:rFonts w:hint="eastAsia"/>
          <w:sz w:val="20"/>
          <w:szCs w:val="20"/>
          <w:lang w:eastAsia="zh-CN"/>
        </w:rPr>
        <w:t>b)</w:t>
      </w:r>
      <w:r w:rsidRPr="00B8219E">
        <w:rPr>
          <w:rFonts w:hint="eastAsia"/>
          <w:sz w:val="20"/>
          <w:szCs w:val="20"/>
          <w:lang w:eastAsia="zh-CN"/>
        </w:rPr>
        <w:tab/>
      </w:r>
      <w:r w:rsidR="00E73F2A" w:rsidRPr="00E73F2A">
        <w:rPr>
          <w:sz w:val="20"/>
          <w:szCs w:val="20"/>
          <w:lang w:eastAsia="zh-CN"/>
        </w:rPr>
        <w:t xml:space="preserve">After TWTA, the PAPR saturated region is </w:t>
      </w:r>
      <w:r w:rsidR="00E73F2A">
        <w:rPr>
          <w:sz w:val="20"/>
          <w:szCs w:val="20"/>
          <w:lang w:eastAsia="zh-CN"/>
        </w:rPr>
        <w:t>lower</w:t>
      </w:r>
      <w:r w:rsidR="00E73F2A" w:rsidRPr="00E73F2A">
        <w:rPr>
          <w:sz w:val="20"/>
          <w:szCs w:val="20"/>
          <w:lang w:eastAsia="zh-CN"/>
        </w:rPr>
        <w:t xml:space="preserve"> than directly connected </w:t>
      </w:r>
      <w:r w:rsidR="00E73F2A">
        <w:rPr>
          <w:sz w:val="20"/>
          <w:szCs w:val="20"/>
          <w:lang w:eastAsia="zh-CN"/>
        </w:rPr>
        <w:t>test</w:t>
      </w:r>
      <w:r w:rsidR="00E73F2A" w:rsidRPr="00E73F2A">
        <w:rPr>
          <w:sz w:val="20"/>
          <w:szCs w:val="20"/>
          <w:lang w:eastAsia="zh-CN"/>
        </w:rPr>
        <w:t>. With the increase of O</w:t>
      </w:r>
      <w:r w:rsidR="00E73F2A">
        <w:rPr>
          <w:sz w:val="20"/>
          <w:szCs w:val="20"/>
          <w:lang w:eastAsia="zh-CN"/>
        </w:rPr>
        <w:t>BO</w:t>
      </w:r>
      <w:r w:rsidR="00E73F2A" w:rsidRPr="00E73F2A">
        <w:rPr>
          <w:sz w:val="20"/>
          <w:szCs w:val="20"/>
          <w:lang w:eastAsia="zh-CN"/>
        </w:rPr>
        <w:t xml:space="preserve">, PAPR increases gradually. The change trend of PAPR is consistent under the bandwidth of 2*400MHz and 4*200MHz, and the RAPR of 2*400MHz is slightly </w:t>
      </w:r>
      <w:r w:rsidR="00E73F2A">
        <w:rPr>
          <w:sz w:val="20"/>
          <w:szCs w:val="20"/>
          <w:lang w:eastAsia="zh-CN"/>
        </w:rPr>
        <w:t>lower</w:t>
      </w:r>
      <w:r w:rsidR="00E73F2A" w:rsidRPr="00E73F2A">
        <w:rPr>
          <w:sz w:val="20"/>
          <w:szCs w:val="20"/>
          <w:lang w:eastAsia="zh-CN"/>
        </w:rPr>
        <w:t xml:space="preserve"> than 4*200MHz</w:t>
      </w:r>
      <w:r w:rsidR="00E73F2A">
        <w:rPr>
          <w:sz w:val="20"/>
          <w:szCs w:val="20"/>
          <w:lang w:eastAsia="zh-CN"/>
        </w:rPr>
        <w:t>;</w:t>
      </w:r>
    </w:p>
    <w:p w14:paraId="10EF169E" w14:textId="0ACE9747" w:rsidR="00B8219E" w:rsidRPr="00B8219E" w:rsidRDefault="00B8219E" w:rsidP="00B8219E">
      <w:pPr>
        <w:rPr>
          <w:sz w:val="20"/>
          <w:szCs w:val="20"/>
          <w:lang w:eastAsia="zh-CN"/>
        </w:rPr>
      </w:pPr>
      <w:r w:rsidRPr="00B8219E">
        <w:rPr>
          <w:rFonts w:hint="eastAsia"/>
          <w:sz w:val="20"/>
          <w:szCs w:val="20"/>
          <w:lang w:eastAsia="zh-CN"/>
        </w:rPr>
        <w:t>c)</w:t>
      </w:r>
      <w:r w:rsidRPr="00B8219E">
        <w:rPr>
          <w:rFonts w:hint="eastAsia"/>
          <w:sz w:val="20"/>
          <w:szCs w:val="20"/>
          <w:lang w:eastAsia="zh-CN"/>
        </w:rPr>
        <w:tab/>
      </w:r>
      <w:r w:rsidR="00E73F2A" w:rsidRPr="00E73F2A">
        <w:rPr>
          <w:sz w:val="20"/>
          <w:szCs w:val="20"/>
          <w:lang w:eastAsia="zh-CN"/>
        </w:rPr>
        <w:t xml:space="preserve">In the direct connected </w:t>
      </w:r>
      <w:r w:rsidR="00E73F2A">
        <w:rPr>
          <w:sz w:val="20"/>
          <w:szCs w:val="20"/>
          <w:lang w:eastAsia="zh-CN"/>
        </w:rPr>
        <w:t>test</w:t>
      </w:r>
      <w:r w:rsidR="00E73F2A" w:rsidRPr="00E73F2A">
        <w:rPr>
          <w:sz w:val="20"/>
          <w:szCs w:val="20"/>
          <w:lang w:eastAsia="zh-CN"/>
        </w:rPr>
        <w:t>, the EVM of 2*400MHz and 4*200MHz bandwidth are similar,</w:t>
      </w:r>
      <w:r w:rsidR="00E73F2A">
        <w:rPr>
          <w:sz w:val="20"/>
          <w:szCs w:val="20"/>
          <w:lang w:eastAsia="zh-CN"/>
        </w:rPr>
        <w:t xml:space="preserve"> which is </w:t>
      </w:r>
      <w:r w:rsidR="00E73F2A" w:rsidRPr="00E73F2A">
        <w:rPr>
          <w:sz w:val="20"/>
          <w:szCs w:val="20"/>
          <w:lang w:eastAsia="zh-CN"/>
        </w:rPr>
        <w:t>about 2%;</w:t>
      </w:r>
    </w:p>
    <w:p w14:paraId="3F435343" w14:textId="3CA7CBB2" w:rsidR="00B8219E" w:rsidRPr="00B8219E" w:rsidRDefault="00B8219E" w:rsidP="00B8219E">
      <w:pPr>
        <w:rPr>
          <w:sz w:val="20"/>
          <w:szCs w:val="20"/>
          <w:lang w:eastAsia="zh-CN"/>
        </w:rPr>
      </w:pPr>
      <w:r w:rsidRPr="00B8219E">
        <w:rPr>
          <w:rFonts w:hint="eastAsia"/>
          <w:sz w:val="20"/>
          <w:szCs w:val="20"/>
          <w:lang w:eastAsia="zh-CN"/>
        </w:rPr>
        <w:t>d)</w:t>
      </w:r>
      <w:r w:rsidRPr="00B8219E">
        <w:rPr>
          <w:rFonts w:hint="eastAsia"/>
          <w:sz w:val="20"/>
          <w:szCs w:val="20"/>
          <w:lang w:eastAsia="zh-CN"/>
        </w:rPr>
        <w:tab/>
      </w:r>
      <w:r w:rsidR="00E73F2A" w:rsidRPr="00E73F2A">
        <w:rPr>
          <w:sz w:val="20"/>
          <w:szCs w:val="20"/>
          <w:lang w:eastAsia="zh-CN"/>
        </w:rPr>
        <w:t xml:space="preserve">After TWTA, the EVM of 2*400MHz and 4*200MHz signals is </w:t>
      </w:r>
      <w:r w:rsidR="00E73F2A">
        <w:rPr>
          <w:sz w:val="20"/>
          <w:szCs w:val="20"/>
          <w:lang w:eastAsia="zh-CN"/>
        </w:rPr>
        <w:t>higher</w:t>
      </w:r>
      <w:r w:rsidR="00E73F2A" w:rsidRPr="00E73F2A">
        <w:rPr>
          <w:sz w:val="20"/>
          <w:szCs w:val="20"/>
          <w:lang w:eastAsia="zh-CN"/>
        </w:rPr>
        <w:t xml:space="preserve"> than direct connection</w:t>
      </w:r>
      <w:r w:rsidR="00E73F2A">
        <w:rPr>
          <w:sz w:val="20"/>
          <w:szCs w:val="20"/>
          <w:lang w:eastAsia="zh-CN"/>
        </w:rPr>
        <w:t xml:space="preserve"> test</w:t>
      </w:r>
      <w:r w:rsidR="00E73F2A" w:rsidRPr="00E73F2A">
        <w:rPr>
          <w:sz w:val="20"/>
          <w:szCs w:val="20"/>
          <w:lang w:eastAsia="zh-CN"/>
        </w:rPr>
        <w:t>. The EVM decreases with the increase of OBO. For example, when OBO</w:t>
      </w:r>
      <w:r w:rsidR="00E73F2A">
        <w:rPr>
          <w:sz w:val="20"/>
          <w:szCs w:val="20"/>
          <w:lang w:eastAsia="zh-CN"/>
        </w:rPr>
        <w:t xml:space="preserve"> is </w:t>
      </w:r>
      <w:r w:rsidR="00E73F2A" w:rsidRPr="00E73F2A">
        <w:rPr>
          <w:sz w:val="20"/>
          <w:szCs w:val="20"/>
          <w:lang w:eastAsia="zh-CN"/>
        </w:rPr>
        <w:t xml:space="preserve">3dB, </w:t>
      </w:r>
      <w:r w:rsidR="00E73F2A">
        <w:rPr>
          <w:sz w:val="20"/>
          <w:szCs w:val="20"/>
          <w:lang w:eastAsia="zh-CN"/>
        </w:rPr>
        <w:t xml:space="preserve">the EVM of </w:t>
      </w:r>
      <w:r w:rsidR="00E73F2A" w:rsidRPr="00E73F2A">
        <w:rPr>
          <w:sz w:val="20"/>
          <w:szCs w:val="20"/>
          <w:lang w:eastAsia="zh-CN"/>
        </w:rPr>
        <w:t>two carrier</w:t>
      </w:r>
      <w:r w:rsidR="00E73F2A">
        <w:rPr>
          <w:sz w:val="20"/>
          <w:szCs w:val="20"/>
          <w:lang w:eastAsia="zh-CN"/>
        </w:rPr>
        <w:t xml:space="preserve"> </w:t>
      </w:r>
      <w:proofErr w:type="gramStart"/>
      <w:r w:rsidR="00E73F2A">
        <w:rPr>
          <w:sz w:val="20"/>
          <w:szCs w:val="20"/>
          <w:lang w:eastAsia="zh-CN"/>
        </w:rPr>
        <w:t>signal</w:t>
      </w:r>
      <w:proofErr w:type="gramEnd"/>
      <w:r w:rsidR="00E73F2A">
        <w:rPr>
          <w:sz w:val="20"/>
          <w:szCs w:val="20"/>
          <w:lang w:eastAsia="zh-CN"/>
        </w:rPr>
        <w:t xml:space="preserve"> is </w:t>
      </w:r>
      <w:r w:rsidR="00E73F2A" w:rsidRPr="00E73F2A">
        <w:rPr>
          <w:sz w:val="20"/>
          <w:szCs w:val="20"/>
          <w:lang w:eastAsia="zh-CN"/>
        </w:rPr>
        <w:t>7.82</w:t>
      </w:r>
      <w:r w:rsidR="00E73F2A">
        <w:rPr>
          <w:sz w:val="20"/>
          <w:szCs w:val="20"/>
          <w:lang w:eastAsia="zh-CN"/>
        </w:rPr>
        <w:t>%</w:t>
      </w:r>
      <w:r w:rsidR="00E73F2A" w:rsidRPr="00E73F2A">
        <w:rPr>
          <w:sz w:val="20"/>
          <w:szCs w:val="20"/>
          <w:lang w:eastAsia="zh-CN"/>
        </w:rPr>
        <w:t xml:space="preserve">, </w:t>
      </w:r>
      <w:r w:rsidR="00E73F2A">
        <w:rPr>
          <w:sz w:val="20"/>
          <w:szCs w:val="20"/>
          <w:lang w:eastAsia="zh-CN"/>
        </w:rPr>
        <w:t xml:space="preserve">the EVM of </w:t>
      </w:r>
      <w:r w:rsidR="00E73F2A" w:rsidRPr="00E73F2A">
        <w:rPr>
          <w:sz w:val="20"/>
          <w:szCs w:val="20"/>
          <w:lang w:eastAsia="zh-CN"/>
        </w:rPr>
        <w:t xml:space="preserve">four carrier (center carrier) </w:t>
      </w:r>
      <w:r w:rsidR="00E73F2A">
        <w:rPr>
          <w:sz w:val="20"/>
          <w:szCs w:val="20"/>
          <w:lang w:eastAsia="zh-CN"/>
        </w:rPr>
        <w:t xml:space="preserve">is </w:t>
      </w:r>
      <w:r w:rsidR="00E73F2A" w:rsidRPr="00E73F2A">
        <w:rPr>
          <w:sz w:val="20"/>
          <w:szCs w:val="20"/>
          <w:lang w:eastAsia="zh-CN"/>
        </w:rPr>
        <w:t>11.09</w:t>
      </w:r>
      <w:r w:rsidR="00E73F2A">
        <w:rPr>
          <w:sz w:val="20"/>
          <w:szCs w:val="20"/>
          <w:lang w:eastAsia="zh-CN"/>
        </w:rPr>
        <w:t>%</w:t>
      </w:r>
      <w:r w:rsidR="00E73F2A" w:rsidRPr="00E73F2A">
        <w:rPr>
          <w:sz w:val="20"/>
          <w:szCs w:val="20"/>
          <w:lang w:eastAsia="zh-CN"/>
        </w:rPr>
        <w:t xml:space="preserve">, and </w:t>
      </w:r>
      <w:r w:rsidR="00E73F2A">
        <w:rPr>
          <w:sz w:val="20"/>
          <w:szCs w:val="20"/>
          <w:lang w:eastAsia="zh-CN"/>
        </w:rPr>
        <w:t xml:space="preserve">the EVM of </w:t>
      </w:r>
      <w:r w:rsidR="00E73F2A" w:rsidRPr="00E73F2A">
        <w:rPr>
          <w:sz w:val="20"/>
          <w:szCs w:val="20"/>
          <w:lang w:eastAsia="zh-CN"/>
        </w:rPr>
        <w:t>edge carrier</w:t>
      </w:r>
      <w:r w:rsidR="00E73F2A">
        <w:rPr>
          <w:sz w:val="20"/>
          <w:szCs w:val="20"/>
          <w:lang w:eastAsia="zh-CN"/>
        </w:rPr>
        <w:t xml:space="preserve"> is </w:t>
      </w:r>
      <w:r w:rsidR="00E73F2A" w:rsidRPr="00E73F2A">
        <w:rPr>
          <w:sz w:val="20"/>
          <w:szCs w:val="20"/>
          <w:lang w:eastAsia="zh-CN"/>
        </w:rPr>
        <w:t>12.33</w:t>
      </w:r>
      <w:r w:rsidR="00E73F2A">
        <w:rPr>
          <w:sz w:val="20"/>
          <w:szCs w:val="20"/>
          <w:lang w:eastAsia="zh-CN"/>
        </w:rPr>
        <w:t>%.</w:t>
      </w:r>
    </w:p>
    <w:p w14:paraId="3B9D7CD4" w14:textId="77777777" w:rsidR="00B9351E" w:rsidRPr="00302E23" w:rsidRDefault="00B9351E" w:rsidP="00B9351E">
      <w:pPr>
        <w:rPr>
          <w:lang w:eastAsia="zh-CN"/>
        </w:rPr>
      </w:pPr>
    </w:p>
    <w:p w14:paraId="55A413FB" w14:textId="0AA71BD8" w:rsidR="00C4747D" w:rsidRDefault="00C4747D" w:rsidP="001C5D65">
      <w:pPr>
        <w:pStyle w:val="1"/>
        <w:rPr>
          <w:lang w:eastAsia="zh-CN"/>
        </w:rPr>
      </w:pPr>
      <w:r>
        <w:rPr>
          <w:rFonts w:hint="eastAsia"/>
          <w:lang w:eastAsia="zh-CN"/>
        </w:rPr>
        <w:t>O</w:t>
      </w:r>
      <w:r>
        <w:rPr>
          <w:lang w:eastAsia="zh-CN"/>
        </w:rPr>
        <w:t>rbit test</w:t>
      </w:r>
    </w:p>
    <w:p w14:paraId="1EBCCD6E" w14:textId="77777777" w:rsidR="00C4747D" w:rsidRDefault="00C4747D" w:rsidP="00C4747D">
      <w:pPr>
        <w:pStyle w:val="2"/>
        <w:rPr>
          <w:lang w:eastAsia="zh-CN"/>
        </w:rPr>
      </w:pPr>
      <w:r>
        <w:rPr>
          <w:rFonts w:ascii="&amp;quot" w:hAnsi="&amp;quot"/>
          <w:sz w:val="27"/>
          <w:szCs w:val="27"/>
        </w:rPr>
        <w:t>Satellite information</w:t>
      </w:r>
    </w:p>
    <w:p w14:paraId="4C21AAAF" w14:textId="77777777" w:rsidR="00C4747D" w:rsidRPr="004701E9" w:rsidRDefault="00C4747D" w:rsidP="00ED2A8E">
      <w:pPr>
        <w:pStyle w:val="12"/>
      </w:pPr>
      <w:r>
        <w:rPr>
          <w:rFonts w:hint="eastAsia"/>
        </w:rPr>
        <w:t>This</w:t>
      </w:r>
      <w:r>
        <w:t xml:space="preserve"> </w:t>
      </w:r>
      <w:r>
        <w:rPr>
          <w:rFonts w:hint="eastAsia"/>
        </w:rPr>
        <w:t>test</w:t>
      </w:r>
      <w:r>
        <w:t xml:space="preserve"> uses the </w:t>
      </w:r>
      <w:bookmarkStart w:id="6" w:name="_Hlk53219411"/>
      <w:proofErr w:type="spellStart"/>
      <w:r>
        <w:rPr>
          <w:rFonts w:hint="eastAsia"/>
        </w:rPr>
        <w:t>G</w:t>
      </w:r>
      <w:r w:rsidRPr="004701E9">
        <w:t>alaxy</w:t>
      </w:r>
      <w:r>
        <w:rPr>
          <w:rFonts w:hint="eastAsia"/>
        </w:rPr>
        <w:t>S</w:t>
      </w:r>
      <w:r w:rsidRPr="004701E9">
        <w:t>pace</w:t>
      </w:r>
      <w:bookmarkEnd w:id="6"/>
      <w:r>
        <w:t>’s</w:t>
      </w:r>
      <w:proofErr w:type="spellEnd"/>
      <w:r>
        <w:t xml:space="preserve"> </w:t>
      </w:r>
      <w:r w:rsidRPr="004701E9">
        <w:t>satellite.</w:t>
      </w:r>
    </w:p>
    <w:p w14:paraId="429DDE7B" w14:textId="77777777" w:rsidR="00C4747D" w:rsidRPr="00620FCE" w:rsidRDefault="00C4747D" w:rsidP="00ED2A8E">
      <w:pPr>
        <w:pStyle w:val="12"/>
        <w:ind w:leftChars="193" w:left="425" w:firstLineChars="0" w:firstLine="1"/>
      </w:pPr>
      <w:r w:rsidRPr="00960ED8">
        <w:t xml:space="preserve">• The </w:t>
      </w:r>
      <w:r w:rsidRPr="004701E9">
        <w:t>satellite</w:t>
      </w:r>
      <w:r w:rsidRPr="00960ED8">
        <w:t xml:space="preserve"> height is about 600km</w:t>
      </w:r>
      <w:r w:rsidRPr="00960ED8">
        <w:br/>
        <w:t xml:space="preserve">• </w:t>
      </w:r>
      <w:r>
        <w:t>Service</w:t>
      </w:r>
      <w:r w:rsidRPr="00960ED8">
        <w:t xml:space="preserve"> link </w:t>
      </w:r>
      <w:r>
        <w:t xml:space="preserve">is on </w:t>
      </w:r>
      <w:r w:rsidRPr="00960ED8">
        <w:t xml:space="preserve">Ka band, </w:t>
      </w:r>
      <w:r>
        <w:t xml:space="preserve">and </w:t>
      </w:r>
      <w:r w:rsidRPr="00960ED8">
        <w:t xml:space="preserve">feeder link </w:t>
      </w:r>
      <w:r>
        <w:t xml:space="preserve">is on </w:t>
      </w:r>
      <w:r w:rsidRPr="00960ED8">
        <w:t>QV band</w:t>
      </w:r>
      <w:r w:rsidRPr="00960ED8">
        <w:br/>
        <w:t xml:space="preserve">• </w:t>
      </w:r>
      <w:r>
        <w:t>S</w:t>
      </w:r>
      <w:r w:rsidRPr="00960ED8">
        <w:t xml:space="preserve">atellite </w:t>
      </w:r>
      <w:r w:rsidRPr="00ED2A8E">
        <w:t>payload</w:t>
      </w:r>
      <w:r w:rsidRPr="00960ED8">
        <w:t xml:space="preserve"> channel bandwidth </w:t>
      </w:r>
      <w:r>
        <w:t xml:space="preserve">is </w:t>
      </w:r>
      <w:r w:rsidRPr="00960ED8">
        <w:t>600MHz</w:t>
      </w:r>
    </w:p>
    <w:p w14:paraId="3D6CE588" w14:textId="77777777" w:rsidR="00C4747D" w:rsidRPr="00ED2A8E" w:rsidRDefault="00C4747D" w:rsidP="00C4747D">
      <w:pPr>
        <w:jc w:val="center"/>
        <w:rPr>
          <w:sz w:val="20"/>
          <w:szCs w:val="20"/>
          <w:lang w:eastAsia="zh-CN"/>
        </w:rPr>
      </w:pPr>
      <w:r w:rsidRPr="00ED2A8E">
        <w:rPr>
          <w:noProof/>
          <w:sz w:val="20"/>
          <w:szCs w:val="20"/>
          <w:lang w:eastAsia="zh-CN"/>
        </w:rPr>
        <w:drawing>
          <wp:inline distT="0" distB="0" distL="0" distR="0" wp14:anchorId="7B259785" wp14:editId="6C32D282">
            <wp:extent cx="3631056" cy="2723292"/>
            <wp:effectExtent l="0" t="0" r="7620" b="1270"/>
            <wp:docPr id="3" name="图片 2">
              <a:extLst xmlns:a="http://schemas.openxmlformats.org/drawingml/2006/main">
                <a:ext uri="{FF2B5EF4-FFF2-40B4-BE49-F238E27FC236}">
                  <a16:creationId xmlns:a16="http://schemas.microsoft.com/office/drawing/2014/main" id="{BFF6276F-EC2A-49A8-84A9-B9152CF66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FF6276F-EC2A-49A8-84A9-B9152CF664A6}"/>
                        </a:ext>
                      </a:extLst>
                    </pic:cNvPr>
                    <pic:cNvPicPr>
                      <a:picLocks noChangeAspect="1"/>
                    </pic:cNvPicPr>
                  </pic:nvPicPr>
                  <pic:blipFill>
                    <a:blip r:embed="rId15"/>
                    <a:stretch>
                      <a:fillRect/>
                    </a:stretch>
                  </pic:blipFill>
                  <pic:spPr>
                    <a:xfrm>
                      <a:off x="0" y="0"/>
                      <a:ext cx="3631056" cy="2723292"/>
                    </a:xfrm>
                    <a:prstGeom prst="rect">
                      <a:avLst/>
                    </a:prstGeom>
                  </pic:spPr>
                </pic:pic>
              </a:graphicData>
            </a:graphic>
          </wp:inline>
        </w:drawing>
      </w:r>
    </w:p>
    <w:p w14:paraId="15AE6BE0" w14:textId="091C0CF1" w:rsidR="00C4747D" w:rsidRDefault="00C4747D" w:rsidP="00ED2A8E">
      <w:pPr>
        <w:jc w:val="center"/>
      </w:pPr>
      <w:r w:rsidRPr="00ED2A8E">
        <w:rPr>
          <w:rFonts w:hint="eastAsia"/>
          <w:sz w:val="20"/>
          <w:szCs w:val="20"/>
          <w:lang w:eastAsia="zh-CN"/>
        </w:rPr>
        <w:t>F</w:t>
      </w:r>
      <w:r w:rsidRPr="00ED2A8E">
        <w:rPr>
          <w:sz w:val="20"/>
          <w:szCs w:val="20"/>
          <w:lang w:eastAsia="zh-CN"/>
        </w:rPr>
        <w:t>ig.</w:t>
      </w:r>
      <w:proofErr w:type="gramStart"/>
      <w:r w:rsidR="00ED2A8E" w:rsidRPr="00ED2A8E">
        <w:rPr>
          <w:sz w:val="20"/>
          <w:szCs w:val="20"/>
          <w:lang w:eastAsia="zh-CN"/>
        </w:rPr>
        <w:t xml:space="preserve">7 </w:t>
      </w:r>
      <w:r w:rsidRPr="00ED2A8E">
        <w:rPr>
          <w:sz w:val="20"/>
          <w:szCs w:val="20"/>
          <w:lang w:eastAsia="zh-CN"/>
        </w:rPr>
        <w:t xml:space="preserve"> </w:t>
      </w:r>
      <w:proofErr w:type="spellStart"/>
      <w:r w:rsidRPr="00ED2A8E">
        <w:rPr>
          <w:sz w:val="20"/>
          <w:szCs w:val="20"/>
          <w:lang w:eastAsia="zh-CN"/>
        </w:rPr>
        <w:t>GalaxySpace’s</w:t>
      </w:r>
      <w:proofErr w:type="spellEnd"/>
      <w:proofErr w:type="gramEnd"/>
      <w:r w:rsidRPr="00ED2A8E">
        <w:rPr>
          <w:sz w:val="20"/>
          <w:szCs w:val="20"/>
          <w:lang w:eastAsia="zh-CN"/>
        </w:rPr>
        <w:t xml:space="preserve"> Gateway</w:t>
      </w:r>
    </w:p>
    <w:p w14:paraId="5F6D1F34" w14:textId="77777777" w:rsidR="00C4747D" w:rsidRDefault="00C4747D" w:rsidP="00C4747D">
      <w:pPr>
        <w:pStyle w:val="2"/>
        <w:rPr>
          <w:rFonts w:ascii="&amp;quot" w:hAnsi="&amp;quot" w:hint="eastAsia"/>
          <w:sz w:val="27"/>
          <w:szCs w:val="27"/>
        </w:rPr>
      </w:pPr>
      <w:r w:rsidRPr="00960ED8">
        <w:rPr>
          <w:rFonts w:ascii="&amp;quot" w:hAnsi="&amp;quot" w:hint="eastAsia"/>
          <w:sz w:val="27"/>
          <w:szCs w:val="27"/>
        </w:rPr>
        <w:t>Test</w:t>
      </w:r>
      <w:r w:rsidRPr="00960ED8">
        <w:rPr>
          <w:rFonts w:ascii="&amp;quot" w:hAnsi="&amp;quot"/>
          <w:sz w:val="27"/>
          <w:szCs w:val="27"/>
        </w:rPr>
        <w:t xml:space="preserve"> Method</w:t>
      </w:r>
    </w:p>
    <w:p w14:paraId="7852FBE2" w14:textId="77777777" w:rsidR="00C4747D" w:rsidRPr="00ED2A8E" w:rsidRDefault="00C4747D" w:rsidP="00C4747D">
      <w:pPr>
        <w:rPr>
          <w:sz w:val="20"/>
          <w:szCs w:val="20"/>
          <w:lang w:eastAsia="zh-CN"/>
        </w:rPr>
      </w:pPr>
      <w:r w:rsidRPr="00ED2A8E">
        <w:rPr>
          <w:sz w:val="20"/>
          <w:szCs w:val="20"/>
          <w:lang w:eastAsia="zh-CN"/>
        </w:rPr>
        <w:t xml:space="preserve">The test use instruments combined with </w:t>
      </w:r>
      <w:proofErr w:type="spellStart"/>
      <w:r w:rsidRPr="00ED2A8E">
        <w:rPr>
          <w:sz w:val="20"/>
          <w:szCs w:val="20"/>
        </w:rPr>
        <w:t>GalaxySpace’s</w:t>
      </w:r>
      <w:proofErr w:type="spellEnd"/>
      <w:r w:rsidRPr="00ED2A8E">
        <w:rPr>
          <w:sz w:val="20"/>
          <w:szCs w:val="20"/>
        </w:rPr>
        <w:t xml:space="preserve"> Gateway</w:t>
      </w:r>
      <w:r w:rsidRPr="00ED2A8E">
        <w:rPr>
          <w:sz w:val="20"/>
          <w:szCs w:val="20"/>
          <w:lang w:eastAsia="zh-CN"/>
        </w:rPr>
        <w:t xml:space="preserve"> and User’s equipment.</w:t>
      </w:r>
    </w:p>
    <w:p w14:paraId="2295FFD2" w14:textId="77777777" w:rsidR="00C4747D" w:rsidRPr="00ED2A8E" w:rsidRDefault="00C4747D" w:rsidP="00C4747D">
      <w:pPr>
        <w:numPr>
          <w:ilvl w:val="0"/>
          <w:numId w:val="22"/>
        </w:numPr>
        <w:rPr>
          <w:sz w:val="20"/>
          <w:szCs w:val="20"/>
          <w:lang w:eastAsia="zh-CN"/>
        </w:rPr>
      </w:pPr>
      <w:r w:rsidRPr="00ED2A8E">
        <w:rPr>
          <w:sz w:val="20"/>
          <w:szCs w:val="20"/>
          <w:lang w:eastAsia="zh-CN"/>
        </w:rPr>
        <w:t>Signal Generator sends the optimized 5G NR PDSCH (DFT-S-OFDM) channel signal, which is directly connected to the gateway through cable on C-band.</w:t>
      </w:r>
    </w:p>
    <w:p w14:paraId="6F83D25C" w14:textId="77777777" w:rsidR="00C4747D" w:rsidRPr="00ED2A8E" w:rsidRDefault="00C4747D" w:rsidP="00C4747D">
      <w:pPr>
        <w:numPr>
          <w:ilvl w:val="0"/>
          <w:numId w:val="22"/>
        </w:numPr>
        <w:rPr>
          <w:sz w:val="20"/>
          <w:szCs w:val="20"/>
          <w:lang w:eastAsia="zh-CN"/>
        </w:rPr>
      </w:pPr>
      <w:r w:rsidRPr="00ED2A8E">
        <w:rPr>
          <w:sz w:val="20"/>
          <w:szCs w:val="20"/>
          <w:lang w:eastAsia="zh-CN"/>
        </w:rPr>
        <w:t>The gateway station up converts the signal to the QV frequency band and sends it to the satellite via its antenna.</w:t>
      </w:r>
    </w:p>
    <w:p w14:paraId="2F2A00AB" w14:textId="77777777" w:rsidR="00C4747D" w:rsidRPr="00ED2A8E" w:rsidRDefault="00C4747D" w:rsidP="00C4747D">
      <w:pPr>
        <w:numPr>
          <w:ilvl w:val="0"/>
          <w:numId w:val="22"/>
        </w:numPr>
        <w:rPr>
          <w:sz w:val="20"/>
          <w:szCs w:val="20"/>
          <w:lang w:eastAsia="zh-CN"/>
        </w:rPr>
      </w:pPr>
      <w:r w:rsidRPr="00ED2A8E">
        <w:rPr>
          <w:sz w:val="20"/>
          <w:szCs w:val="20"/>
          <w:lang w:eastAsia="zh-CN"/>
        </w:rPr>
        <w:t>After the signal is forwarded by the satellite, it is received by the user equipment’s antenna.</w:t>
      </w:r>
    </w:p>
    <w:p w14:paraId="796873AA" w14:textId="77777777" w:rsidR="00C4747D" w:rsidRPr="00ED2A8E" w:rsidRDefault="00C4747D" w:rsidP="00C4747D">
      <w:pPr>
        <w:numPr>
          <w:ilvl w:val="0"/>
          <w:numId w:val="22"/>
        </w:numPr>
        <w:rPr>
          <w:sz w:val="20"/>
          <w:szCs w:val="20"/>
          <w:lang w:eastAsia="zh-CN"/>
        </w:rPr>
      </w:pPr>
      <w:r w:rsidRPr="00ED2A8E">
        <w:rPr>
          <w:sz w:val="20"/>
          <w:szCs w:val="20"/>
          <w:lang w:eastAsia="zh-CN"/>
        </w:rPr>
        <w:t>The analyzer receives the signal from the user equipment’s intermediate frequency through the radio frequency cable, and imports the collected data to the key technology verification platform for analysis.</w:t>
      </w:r>
    </w:p>
    <w:p w14:paraId="372A2EE7" w14:textId="77777777" w:rsidR="00C4747D" w:rsidRPr="00ED2A8E" w:rsidRDefault="00C4747D" w:rsidP="00C4747D">
      <w:pPr>
        <w:numPr>
          <w:ilvl w:val="0"/>
          <w:numId w:val="22"/>
        </w:numPr>
        <w:rPr>
          <w:sz w:val="20"/>
          <w:szCs w:val="20"/>
          <w:lang w:eastAsia="zh-CN"/>
        </w:rPr>
      </w:pPr>
      <w:r w:rsidRPr="00ED2A8E">
        <w:rPr>
          <w:sz w:val="20"/>
          <w:szCs w:val="20"/>
          <w:lang w:eastAsia="zh-CN"/>
        </w:rPr>
        <w:t>The terminal receives the signal, down-converted to the C-band and received by the spectrum analyzer. The signal is finally analyzed by the analysis platform.</w:t>
      </w:r>
    </w:p>
    <w:p w14:paraId="68562E5B" w14:textId="77777777" w:rsidR="00C4747D" w:rsidRDefault="00C4747D" w:rsidP="00C4747D">
      <w:pPr>
        <w:jc w:val="center"/>
        <w:rPr>
          <w:lang w:eastAsia="zh-CN"/>
        </w:rPr>
      </w:pPr>
      <w:r>
        <w:object w:dxaOrig="11956" w:dyaOrig="7695" w14:anchorId="6ED28ECA">
          <v:shape id="_x0000_i1026" type="#_x0000_t75" style="width:415.1pt;height:266.7pt" o:ole="">
            <v:imagedata r:id="rId16" o:title=""/>
          </v:shape>
          <o:OLEObject Type="Embed" ProgID="Visio.Drawing.15" ShapeID="_x0000_i1026" DrawAspect="Content" ObjectID="_1664977589" r:id="rId17"/>
        </w:object>
      </w:r>
    </w:p>
    <w:p w14:paraId="4D3D3C1D" w14:textId="08559261" w:rsidR="00C4747D" w:rsidRPr="00ED2A8E" w:rsidRDefault="00C4747D" w:rsidP="00C4747D">
      <w:pPr>
        <w:jc w:val="center"/>
        <w:rPr>
          <w:sz w:val="20"/>
          <w:szCs w:val="20"/>
          <w:lang w:eastAsia="zh-CN"/>
        </w:rPr>
      </w:pPr>
      <w:r w:rsidRPr="00ED2A8E">
        <w:rPr>
          <w:rFonts w:hint="eastAsia"/>
          <w:sz w:val="20"/>
          <w:szCs w:val="20"/>
          <w:lang w:eastAsia="zh-CN"/>
        </w:rPr>
        <w:t>F</w:t>
      </w:r>
      <w:r w:rsidRPr="00ED2A8E">
        <w:rPr>
          <w:sz w:val="20"/>
          <w:szCs w:val="20"/>
          <w:lang w:eastAsia="zh-CN"/>
        </w:rPr>
        <w:t>ig.</w:t>
      </w:r>
      <w:r w:rsidR="00ED2A8E" w:rsidRPr="00ED2A8E">
        <w:rPr>
          <w:sz w:val="20"/>
          <w:szCs w:val="20"/>
          <w:lang w:eastAsia="zh-CN"/>
        </w:rPr>
        <w:t>8</w:t>
      </w:r>
      <w:r w:rsidRPr="00ED2A8E">
        <w:rPr>
          <w:sz w:val="20"/>
          <w:szCs w:val="20"/>
          <w:lang w:eastAsia="zh-CN"/>
        </w:rPr>
        <w:t xml:space="preserve"> Test Scenario</w:t>
      </w:r>
    </w:p>
    <w:p w14:paraId="41380352" w14:textId="77777777" w:rsidR="00C4747D" w:rsidRPr="00960ED8" w:rsidRDefault="00C4747D" w:rsidP="00C4747D">
      <w:pPr>
        <w:pStyle w:val="2"/>
        <w:rPr>
          <w:rFonts w:ascii="&amp;quot" w:hAnsi="&amp;quot" w:hint="eastAsia"/>
          <w:sz w:val="27"/>
          <w:szCs w:val="27"/>
        </w:rPr>
      </w:pPr>
      <w:r>
        <w:rPr>
          <w:rFonts w:ascii="&amp;quot" w:hAnsi="&amp;quot"/>
          <w:sz w:val="27"/>
          <w:szCs w:val="27"/>
        </w:rPr>
        <w:t>T</w:t>
      </w:r>
      <w:r w:rsidRPr="00960ED8">
        <w:rPr>
          <w:rFonts w:ascii="&amp;quot" w:hAnsi="&amp;quot"/>
          <w:sz w:val="27"/>
          <w:szCs w:val="27"/>
        </w:rPr>
        <w:t>est Configuration</w:t>
      </w:r>
    </w:p>
    <w:p w14:paraId="1CE43204" w14:textId="2253CA28" w:rsidR="00C4747D" w:rsidRDefault="00C4747D" w:rsidP="00C4747D">
      <w:pPr>
        <w:spacing w:after="0"/>
        <w:jc w:val="center"/>
        <w:rPr>
          <w:szCs w:val="20"/>
          <w:lang w:eastAsia="zh-CN"/>
        </w:rPr>
      </w:pPr>
      <w:r>
        <w:rPr>
          <w:sz w:val="20"/>
          <w:szCs w:val="20"/>
          <w:lang w:eastAsia="zh-CN"/>
        </w:rPr>
        <w:t>T</w:t>
      </w:r>
      <w:r>
        <w:rPr>
          <w:rFonts w:hint="eastAsia"/>
          <w:sz w:val="20"/>
          <w:szCs w:val="20"/>
          <w:lang w:eastAsia="zh-CN"/>
        </w:rPr>
        <w:t>able</w:t>
      </w:r>
      <w:r>
        <w:rPr>
          <w:sz w:val="20"/>
          <w:szCs w:val="20"/>
          <w:lang w:eastAsia="zh-CN"/>
        </w:rPr>
        <w:t>.</w:t>
      </w:r>
      <w:r w:rsidR="00ED2A8E">
        <w:rPr>
          <w:sz w:val="20"/>
          <w:szCs w:val="20"/>
          <w:lang w:eastAsia="zh-CN"/>
        </w:rPr>
        <w:t>4</w:t>
      </w:r>
      <w:r>
        <w:rPr>
          <w:rFonts w:hint="eastAsia"/>
          <w:sz w:val="20"/>
          <w:szCs w:val="20"/>
          <w:lang w:eastAsia="zh-CN"/>
        </w:rPr>
        <w:t>：</w:t>
      </w:r>
      <w:r w:rsidRPr="00F207B4">
        <w:rPr>
          <w:sz w:val="20"/>
          <w:szCs w:val="20"/>
          <w:lang w:eastAsia="zh-CN"/>
        </w:rPr>
        <w:t xml:space="preserve">Test </w:t>
      </w:r>
      <w:r w:rsidRPr="00BF3F54">
        <w:rPr>
          <w:sz w:val="20"/>
          <w:szCs w:val="20"/>
          <w:lang w:eastAsia="zh-CN"/>
        </w:rPr>
        <w:t>instruments</w:t>
      </w:r>
    </w:p>
    <w:tbl>
      <w:tblPr>
        <w:tblStyle w:val="af0"/>
        <w:tblW w:w="9306" w:type="dxa"/>
        <w:tblLook w:val="04A0" w:firstRow="1" w:lastRow="0" w:firstColumn="1" w:lastColumn="0" w:noHBand="0" w:noVBand="1"/>
      </w:tblPr>
      <w:tblGrid>
        <w:gridCol w:w="3102"/>
        <w:gridCol w:w="3102"/>
        <w:gridCol w:w="3102"/>
      </w:tblGrid>
      <w:tr w:rsidR="00ED2A8E" w14:paraId="1521F479" w14:textId="77777777" w:rsidTr="00ED2A8E">
        <w:tc>
          <w:tcPr>
            <w:tcW w:w="3102" w:type="dxa"/>
            <w:vAlign w:val="center"/>
          </w:tcPr>
          <w:p w14:paraId="1668746E" w14:textId="17BC2893" w:rsidR="00ED2A8E" w:rsidRDefault="00ED2A8E" w:rsidP="00ED2A8E">
            <w:pPr>
              <w:rPr>
                <w:lang w:eastAsia="zh-CN"/>
              </w:rPr>
            </w:pPr>
            <w:r w:rsidRPr="00ED2A8E">
              <w:rPr>
                <w:b/>
                <w:bCs/>
                <w:lang w:eastAsia="zh-CN"/>
              </w:rPr>
              <w:t>Test instruments</w:t>
            </w:r>
          </w:p>
        </w:tc>
        <w:tc>
          <w:tcPr>
            <w:tcW w:w="3102" w:type="dxa"/>
            <w:vAlign w:val="center"/>
          </w:tcPr>
          <w:p w14:paraId="40475037" w14:textId="286D546A" w:rsidR="00ED2A8E" w:rsidRDefault="00ED2A8E" w:rsidP="00ED2A8E">
            <w:pPr>
              <w:rPr>
                <w:lang w:eastAsia="zh-CN"/>
              </w:rPr>
            </w:pPr>
            <w:r w:rsidRPr="00ED2A8E">
              <w:rPr>
                <w:b/>
                <w:bCs/>
                <w:lang w:eastAsia="zh-CN"/>
              </w:rPr>
              <w:t>Manufacturer</w:t>
            </w:r>
          </w:p>
        </w:tc>
        <w:tc>
          <w:tcPr>
            <w:tcW w:w="3102" w:type="dxa"/>
            <w:vAlign w:val="center"/>
          </w:tcPr>
          <w:p w14:paraId="0ADD26ED" w14:textId="054C2527" w:rsidR="00ED2A8E" w:rsidRDefault="00ED2A8E" w:rsidP="00ED2A8E">
            <w:pPr>
              <w:rPr>
                <w:lang w:eastAsia="zh-CN"/>
              </w:rPr>
            </w:pPr>
            <w:r w:rsidRPr="00ED2A8E">
              <w:rPr>
                <w:rFonts w:hint="eastAsia"/>
                <w:b/>
                <w:bCs/>
                <w:lang w:eastAsia="zh-CN"/>
              </w:rPr>
              <w:t>T</w:t>
            </w:r>
            <w:r w:rsidRPr="00ED2A8E">
              <w:rPr>
                <w:b/>
                <w:bCs/>
                <w:lang w:eastAsia="zh-CN"/>
              </w:rPr>
              <w:t>ype</w:t>
            </w:r>
          </w:p>
        </w:tc>
      </w:tr>
      <w:tr w:rsidR="00ED2A8E" w14:paraId="51B5B43E" w14:textId="77777777" w:rsidTr="00ED2A8E">
        <w:tc>
          <w:tcPr>
            <w:tcW w:w="3102" w:type="dxa"/>
            <w:vAlign w:val="center"/>
          </w:tcPr>
          <w:p w14:paraId="483FE412" w14:textId="5539F6F3" w:rsidR="00ED2A8E" w:rsidRDefault="00ED2A8E" w:rsidP="00ED2A8E">
            <w:pPr>
              <w:rPr>
                <w:lang w:eastAsia="zh-CN"/>
              </w:rPr>
            </w:pPr>
            <w:r w:rsidRPr="00ED2A8E">
              <w:rPr>
                <w:b/>
                <w:bCs/>
                <w:lang w:eastAsia="zh-CN"/>
              </w:rPr>
              <w:t>Signal Generator</w:t>
            </w:r>
          </w:p>
        </w:tc>
        <w:tc>
          <w:tcPr>
            <w:tcW w:w="3102" w:type="dxa"/>
            <w:vAlign w:val="center"/>
          </w:tcPr>
          <w:p w14:paraId="561D5044" w14:textId="2BC3A172"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3D9D36B7" w14:textId="0B154BBD" w:rsidR="00ED2A8E" w:rsidRDefault="00ED2A8E" w:rsidP="00ED2A8E">
            <w:pPr>
              <w:rPr>
                <w:lang w:eastAsia="zh-CN"/>
              </w:rPr>
            </w:pPr>
            <w:r w:rsidRPr="00ED2A8E">
              <w:rPr>
                <w:rFonts w:hint="eastAsia"/>
                <w:lang w:eastAsia="zh-CN"/>
              </w:rPr>
              <w:t>M9384B</w:t>
            </w:r>
          </w:p>
        </w:tc>
      </w:tr>
      <w:tr w:rsidR="00ED2A8E" w14:paraId="6E5ECF0E" w14:textId="77777777" w:rsidTr="00ED2A8E">
        <w:tc>
          <w:tcPr>
            <w:tcW w:w="3102" w:type="dxa"/>
            <w:vAlign w:val="center"/>
          </w:tcPr>
          <w:p w14:paraId="2EE789E7" w14:textId="4B07436A" w:rsidR="00ED2A8E" w:rsidRDefault="00ED2A8E" w:rsidP="00ED2A8E">
            <w:pPr>
              <w:rPr>
                <w:lang w:eastAsia="zh-CN"/>
              </w:rPr>
            </w:pPr>
            <w:r w:rsidRPr="00ED2A8E">
              <w:rPr>
                <w:b/>
                <w:bCs/>
                <w:lang w:eastAsia="zh-CN"/>
              </w:rPr>
              <w:t>Signal Analyzer</w:t>
            </w:r>
          </w:p>
        </w:tc>
        <w:tc>
          <w:tcPr>
            <w:tcW w:w="3102" w:type="dxa"/>
            <w:vAlign w:val="center"/>
          </w:tcPr>
          <w:p w14:paraId="03A2248F" w14:textId="70B2045C"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7E6139EB" w14:textId="785E28DE" w:rsidR="00ED2A8E" w:rsidRDefault="00ED2A8E" w:rsidP="00ED2A8E">
            <w:pPr>
              <w:rPr>
                <w:lang w:eastAsia="zh-CN"/>
              </w:rPr>
            </w:pPr>
            <w:r w:rsidRPr="00ED2A8E">
              <w:rPr>
                <w:rFonts w:hint="eastAsia"/>
                <w:lang w:eastAsia="zh-CN"/>
              </w:rPr>
              <w:t>M9040B</w:t>
            </w:r>
          </w:p>
        </w:tc>
      </w:tr>
      <w:tr w:rsidR="00ED2A8E" w14:paraId="2180A821" w14:textId="77777777" w:rsidTr="00ED2A8E">
        <w:tc>
          <w:tcPr>
            <w:tcW w:w="3102" w:type="dxa"/>
            <w:vAlign w:val="center"/>
          </w:tcPr>
          <w:p w14:paraId="2A6CCA0C" w14:textId="4F52B8C5" w:rsidR="00ED2A8E" w:rsidRDefault="00ED2A8E" w:rsidP="00ED2A8E">
            <w:pPr>
              <w:rPr>
                <w:lang w:eastAsia="zh-CN"/>
              </w:rPr>
            </w:pPr>
            <w:proofErr w:type="spellStart"/>
            <w:r w:rsidRPr="00ED2A8E">
              <w:rPr>
                <w:rFonts w:hint="eastAsia"/>
                <w:b/>
                <w:bCs/>
                <w:lang w:eastAsia="zh-CN"/>
              </w:rPr>
              <w:t>F</w:t>
            </w:r>
            <w:r w:rsidRPr="00ED2A8E">
              <w:rPr>
                <w:b/>
                <w:bCs/>
                <w:lang w:eastAsia="zh-CN"/>
              </w:rPr>
              <w:t>ieldFox</w:t>
            </w:r>
            <w:proofErr w:type="spellEnd"/>
            <w:r w:rsidRPr="00ED2A8E">
              <w:rPr>
                <w:b/>
                <w:bCs/>
                <w:lang w:eastAsia="zh-CN"/>
              </w:rPr>
              <w:t xml:space="preserve"> Microware Analyzer</w:t>
            </w:r>
          </w:p>
        </w:tc>
        <w:tc>
          <w:tcPr>
            <w:tcW w:w="3102" w:type="dxa"/>
            <w:vAlign w:val="center"/>
          </w:tcPr>
          <w:p w14:paraId="2A8FFAB7" w14:textId="33873B9A" w:rsidR="00ED2A8E" w:rsidRDefault="00ED2A8E" w:rsidP="00ED2A8E">
            <w:pPr>
              <w:rPr>
                <w:lang w:eastAsia="zh-CN"/>
              </w:rPr>
            </w:pPr>
            <w:r w:rsidRPr="00ED2A8E">
              <w:rPr>
                <w:rFonts w:hint="eastAsia"/>
                <w:lang w:eastAsia="zh-CN"/>
              </w:rPr>
              <w:t>K</w:t>
            </w:r>
            <w:r w:rsidRPr="00ED2A8E">
              <w:rPr>
                <w:lang w:eastAsia="zh-CN"/>
              </w:rPr>
              <w:t>eysight</w:t>
            </w:r>
          </w:p>
        </w:tc>
        <w:tc>
          <w:tcPr>
            <w:tcW w:w="3102" w:type="dxa"/>
            <w:vAlign w:val="center"/>
          </w:tcPr>
          <w:p w14:paraId="7091F57A" w14:textId="66065B35" w:rsidR="00ED2A8E" w:rsidRDefault="00ED2A8E" w:rsidP="00ED2A8E">
            <w:pPr>
              <w:rPr>
                <w:lang w:eastAsia="zh-CN"/>
              </w:rPr>
            </w:pPr>
            <w:r w:rsidRPr="00ED2A8E">
              <w:rPr>
                <w:rFonts w:hint="eastAsia"/>
                <w:lang w:eastAsia="zh-CN"/>
              </w:rPr>
              <w:t>N9952A</w:t>
            </w:r>
          </w:p>
        </w:tc>
      </w:tr>
      <w:tr w:rsidR="00ED2A8E" w14:paraId="7D5782B3" w14:textId="77777777" w:rsidTr="00ED2A8E">
        <w:tc>
          <w:tcPr>
            <w:tcW w:w="3102" w:type="dxa"/>
            <w:vAlign w:val="center"/>
          </w:tcPr>
          <w:p w14:paraId="05C5D82D" w14:textId="1CE5FF69" w:rsidR="00ED2A8E" w:rsidRDefault="00ED2A8E" w:rsidP="00ED2A8E">
            <w:pPr>
              <w:rPr>
                <w:lang w:eastAsia="zh-CN"/>
              </w:rPr>
            </w:pPr>
            <w:r w:rsidRPr="00ED2A8E">
              <w:rPr>
                <w:b/>
                <w:bCs/>
                <w:lang w:eastAsia="zh-CN"/>
              </w:rPr>
              <w:t>Test analysis platform</w:t>
            </w:r>
          </w:p>
        </w:tc>
        <w:tc>
          <w:tcPr>
            <w:tcW w:w="3102" w:type="dxa"/>
            <w:vAlign w:val="center"/>
          </w:tcPr>
          <w:p w14:paraId="1202F6CA" w14:textId="3E841BFD" w:rsidR="00ED2A8E" w:rsidRDefault="00ED2A8E" w:rsidP="00ED2A8E">
            <w:pPr>
              <w:rPr>
                <w:lang w:eastAsia="zh-CN"/>
              </w:rPr>
            </w:pPr>
            <w:r w:rsidRPr="00ED2A8E">
              <w:rPr>
                <w:rFonts w:hint="eastAsia"/>
                <w:lang w:eastAsia="zh-CN"/>
              </w:rPr>
              <w:t>C</w:t>
            </w:r>
            <w:r w:rsidRPr="00ED2A8E">
              <w:rPr>
                <w:lang w:eastAsia="zh-CN"/>
              </w:rPr>
              <w:t>AICT/</w:t>
            </w:r>
            <w:r w:rsidRPr="00ED2A8E">
              <w:t xml:space="preserve"> </w:t>
            </w:r>
            <w:proofErr w:type="spellStart"/>
            <w:r w:rsidRPr="00ED2A8E">
              <w:t>H</w:t>
            </w:r>
            <w:r w:rsidRPr="00ED2A8E">
              <w:rPr>
                <w:lang w:eastAsia="zh-CN"/>
              </w:rPr>
              <w:t>waCreate</w:t>
            </w:r>
            <w:proofErr w:type="spellEnd"/>
          </w:p>
        </w:tc>
        <w:tc>
          <w:tcPr>
            <w:tcW w:w="3102" w:type="dxa"/>
            <w:vAlign w:val="center"/>
          </w:tcPr>
          <w:p w14:paraId="16C25EF4" w14:textId="6D327F44" w:rsidR="00ED2A8E" w:rsidRDefault="00ED2A8E" w:rsidP="00ED2A8E">
            <w:pPr>
              <w:rPr>
                <w:lang w:eastAsia="zh-CN"/>
              </w:rPr>
            </w:pPr>
            <w:r w:rsidRPr="00ED2A8E">
              <w:rPr>
                <w:rFonts w:hint="eastAsia"/>
                <w:lang w:eastAsia="zh-CN"/>
              </w:rPr>
              <w:t>/</w:t>
            </w:r>
          </w:p>
        </w:tc>
      </w:tr>
    </w:tbl>
    <w:p w14:paraId="0DABBE21" w14:textId="77777777" w:rsidR="00ED2A8E" w:rsidRPr="00ED2A8E" w:rsidRDefault="00ED2A8E" w:rsidP="00ED2A8E">
      <w:pPr>
        <w:rPr>
          <w:lang w:eastAsia="zh-CN"/>
        </w:rPr>
      </w:pPr>
    </w:p>
    <w:p w14:paraId="0CAD2D41" w14:textId="29246510" w:rsidR="00C4747D" w:rsidRDefault="00C4747D" w:rsidP="00C4747D">
      <w:pPr>
        <w:pStyle w:val="2"/>
        <w:rPr>
          <w:lang w:eastAsia="zh-CN"/>
        </w:rPr>
      </w:pPr>
      <w:r w:rsidRPr="002B2795">
        <w:rPr>
          <w:rFonts w:ascii="&amp;quot" w:hAnsi="&amp;quot"/>
          <w:sz w:val="27"/>
          <w:szCs w:val="27"/>
        </w:rPr>
        <w:t xml:space="preserve">Test </w:t>
      </w:r>
      <w:r>
        <w:rPr>
          <w:rFonts w:ascii="&amp;quot" w:hAnsi="&amp;quot"/>
          <w:sz w:val="27"/>
          <w:szCs w:val="27"/>
        </w:rPr>
        <w:t>P</w:t>
      </w:r>
      <w:r w:rsidRPr="002B2795">
        <w:rPr>
          <w:rFonts w:ascii="&amp;quot" w:hAnsi="&amp;quot"/>
          <w:sz w:val="27"/>
          <w:szCs w:val="27"/>
        </w:rPr>
        <w:t>rocess</w:t>
      </w:r>
    </w:p>
    <w:p w14:paraId="6FC83580" w14:textId="77777777" w:rsidR="00D06C53" w:rsidRDefault="00C4747D" w:rsidP="00D06C53">
      <w:pPr>
        <w:ind w:leftChars="193" w:left="849" w:hangingChars="212" w:hanging="424"/>
        <w:rPr>
          <w:rStyle w:val="13"/>
        </w:rPr>
      </w:pPr>
      <w:r w:rsidRPr="00ED2A8E">
        <w:rPr>
          <w:rStyle w:val="13"/>
        </w:rPr>
        <w:t>The test was carried out in different weather conditions and covered a variety of waveform configurations:</w:t>
      </w:r>
    </w:p>
    <w:p w14:paraId="0F1876E6" w14:textId="1162AFB1" w:rsidR="00D06C53" w:rsidRDefault="00C4747D" w:rsidP="00D06C53">
      <w:pPr>
        <w:pStyle w:val="a6"/>
        <w:numPr>
          <w:ilvl w:val="0"/>
          <w:numId w:val="23"/>
        </w:numPr>
        <w:ind w:firstLineChars="0"/>
        <w:rPr>
          <w:sz w:val="20"/>
          <w:szCs w:val="20"/>
          <w:lang w:eastAsia="zh-CN"/>
        </w:rPr>
      </w:pPr>
      <w:r w:rsidRPr="00D06C53">
        <w:rPr>
          <w:sz w:val="20"/>
          <w:szCs w:val="20"/>
          <w:lang w:eastAsia="zh-CN"/>
        </w:rPr>
        <w:t>Weather: sunny, cloudy, sandy, raining, etc.</w:t>
      </w:r>
    </w:p>
    <w:p w14:paraId="33B3A401" w14:textId="09335579" w:rsidR="00D06C53" w:rsidRDefault="00C4747D" w:rsidP="00D06C53">
      <w:pPr>
        <w:pStyle w:val="a6"/>
        <w:numPr>
          <w:ilvl w:val="0"/>
          <w:numId w:val="23"/>
        </w:numPr>
        <w:ind w:firstLineChars="0"/>
        <w:rPr>
          <w:sz w:val="20"/>
          <w:szCs w:val="20"/>
          <w:lang w:eastAsia="zh-CN"/>
        </w:rPr>
      </w:pPr>
      <w:r w:rsidRPr="00D06C53">
        <w:rPr>
          <w:sz w:val="20"/>
          <w:szCs w:val="20"/>
          <w:lang w:eastAsia="zh-CN"/>
        </w:rPr>
        <w:t>Carrier bandwidth: 100MHz, 400MHz</w:t>
      </w:r>
    </w:p>
    <w:p w14:paraId="67DDBE20" w14:textId="1B2C2FD2" w:rsidR="00D06C53" w:rsidRDefault="00C4747D" w:rsidP="00D06C53">
      <w:pPr>
        <w:pStyle w:val="a6"/>
        <w:numPr>
          <w:ilvl w:val="0"/>
          <w:numId w:val="23"/>
        </w:numPr>
        <w:ind w:firstLineChars="0"/>
        <w:rPr>
          <w:sz w:val="20"/>
          <w:szCs w:val="20"/>
          <w:lang w:eastAsia="zh-CN"/>
        </w:rPr>
      </w:pPr>
      <w:r w:rsidRPr="00D06C53">
        <w:rPr>
          <w:sz w:val="20"/>
          <w:szCs w:val="20"/>
          <w:lang w:eastAsia="zh-CN"/>
        </w:rPr>
        <w:t>Modulation method: QPSK, 8PSK</w:t>
      </w:r>
    </w:p>
    <w:p w14:paraId="6AADDC5F" w14:textId="616FDADD" w:rsidR="00C4747D" w:rsidRPr="00D06C53" w:rsidRDefault="00C4747D" w:rsidP="00D06C53">
      <w:pPr>
        <w:pStyle w:val="a6"/>
        <w:numPr>
          <w:ilvl w:val="0"/>
          <w:numId w:val="23"/>
        </w:numPr>
        <w:ind w:firstLineChars="0"/>
        <w:rPr>
          <w:sz w:val="20"/>
          <w:szCs w:val="20"/>
          <w:lang w:eastAsia="zh-CN"/>
        </w:rPr>
      </w:pPr>
      <w:r w:rsidRPr="00D06C53">
        <w:rPr>
          <w:sz w:val="20"/>
          <w:szCs w:val="20"/>
          <w:lang w:eastAsia="zh-CN"/>
        </w:rPr>
        <w:t>Code rate: 1/2, 3/4, 4/5, 9/10, etc.</w:t>
      </w:r>
    </w:p>
    <w:p w14:paraId="2AEC0679" w14:textId="77777777" w:rsidR="00C4747D" w:rsidRPr="00620FCE" w:rsidRDefault="00C4747D" w:rsidP="00C4747D">
      <w:pPr>
        <w:pStyle w:val="2"/>
        <w:rPr>
          <w:lang w:eastAsia="zh-CN"/>
        </w:rPr>
      </w:pPr>
      <w:r>
        <w:rPr>
          <w:lang w:eastAsia="zh-CN"/>
        </w:rPr>
        <w:t>Test Result</w:t>
      </w:r>
    </w:p>
    <w:p w14:paraId="3BC12141" w14:textId="77777777" w:rsidR="00C4747D" w:rsidRPr="00620FCE" w:rsidRDefault="00C4747D" w:rsidP="00ED2A8E">
      <w:pPr>
        <w:pStyle w:val="12"/>
      </w:pPr>
      <w:r w:rsidRPr="002B2795">
        <w:t xml:space="preserve">On </w:t>
      </w:r>
      <w:r>
        <w:t>the</w:t>
      </w:r>
      <w:r w:rsidRPr="002B2795">
        <w:t xml:space="preserve"> sunny day, using the optimized 5G DFT-S-OFDM signal system, under the 400MHz carrier bandwidth, using 8PSK modulation, 3/4 code rate configuration, removing system overhead, the user rate exceeding 700Mbps.</w:t>
      </w:r>
    </w:p>
    <w:p w14:paraId="23CAAD8E" w14:textId="792D3055" w:rsidR="001C5D65" w:rsidRDefault="0086239B" w:rsidP="001C5D65">
      <w:pPr>
        <w:pStyle w:val="1"/>
      </w:pPr>
      <w:r>
        <w:rPr>
          <w:rFonts w:hint="eastAsia"/>
          <w:lang w:eastAsia="zh-CN"/>
        </w:rPr>
        <w:t>Conclusion</w:t>
      </w:r>
    </w:p>
    <w:p w14:paraId="7646DEA0" w14:textId="1B02FF92" w:rsidR="00F94FAE" w:rsidRPr="00F94FAE" w:rsidRDefault="00D0181C" w:rsidP="00F94FAE">
      <w:pPr>
        <w:pStyle w:val="a6"/>
        <w:numPr>
          <w:ilvl w:val="0"/>
          <w:numId w:val="21"/>
        </w:numPr>
        <w:tabs>
          <w:tab w:val="num" w:pos="720"/>
        </w:tabs>
        <w:spacing w:after="0"/>
        <w:ind w:firstLineChars="0"/>
        <w:rPr>
          <w:sz w:val="20"/>
          <w:szCs w:val="20"/>
          <w:lang w:eastAsia="zh-CN"/>
        </w:rPr>
      </w:pPr>
      <w:r w:rsidRPr="00D0181C">
        <w:rPr>
          <w:sz w:val="20"/>
          <w:szCs w:val="20"/>
          <w:lang w:eastAsia="zh-CN"/>
        </w:rPr>
        <w:t xml:space="preserve">With the increase of the number of carriers, </w:t>
      </w:r>
      <w:r>
        <w:rPr>
          <w:sz w:val="20"/>
          <w:szCs w:val="20"/>
          <w:lang w:eastAsia="zh-CN"/>
        </w:rPr>
        <w:t xml:space="preserve">the </w:t>
      </w:r>
      <w:r w:rsidRPr="00D0181C">
        <w:rPr>
          <w:sz w:val="20"/>
          <w:szCs w:val="20"/>
          <w:lang w:eastAsia="zh-CN"/>
        </w:rPr>
        <w:t xml:space="preserve">PAPR </w:t>
      </w:r>
      <w:r>
        <w:rPr>
          <w:sz w:val="20"/>
          <w:szCs w:val="20"/>
          <w:lang w:eastAsia="zh-CN"/>
        </w:rPr>
        <w:t xml:space="preserve">and </w:t>
      </w:r>
      <w:r w:rsidRPr="00D0181C">
        <w:rPr>
          <w:sz w:val="20"/>
          <w:szCs w:val="20"/>
          <w:lang w:eastAsia="zh-CN"/>
        </w:rPr>
        <w:t xml:space="preserve">EVM of 400MHz, 2*400MHz and 4*200MHz bandwidth signals </w:t>
      </w:r>
      <w:r>
        <w:rPr>
          <w:sz w:val="20"/>
          <w:szCs w:val="20"/>
          <w:lang w:eastAsia="zh-CN"/>
        </w:rPr>
        <w:t xml:space="preserve">are both </w:t>
      </w:r>
      <w:r w:rsidRPr="00D0181C">
        <w:rPr>
          <w:sz w:val="20"/>
          <w:szCs w:val="20"/>
          <w:lang w:eastAsia="zh-CN"/>
        </w:rPr>
        <w:t>increase</w:t>
      </w:r>
      <w:r>
        <w:rPr>
          <w:sz w:val="20"/>
          <w:szCs w:val="20"/>
          <w:lang w:eastAsia="zh-CN"/>
        </w:rPr>
        <w:t>;</w:t>
      </w:r>
    </w:p>
    <w:p w14:paraId="11D9F512" w14:textId="2C50E311" w:rsidR="004D4682" w:rsidRPr="00F94FAE" w:rsidRDefault="00D0181C" w:rsidP="00F94FAE">
      <w:pPr>
        <w:pStyle w:val="a6"/>
        <w:numPr>
          <w:ilvl w:val="0"/>
          <w:numId w:val="21"/>
        </w:numPr>
        <w:spacing w:after="0"/>
        <w:ind w:firstLineChars="0"/>
        <w:rPr>
          <w:sz w:val="20"/>
          <w:szCs w:val="20"/>
          <w:lang w:eastAsia="zh-CN"/>
        </w:rPr>
      </w:pPr>
      <w:r w:rsidRPr="00D0181C">
        <w:rPr>
          <w:sz w:val="20"/>
          <w:szCs w:val="20"/>
          <w:lang w:eastAsia="zh-CN"/>
        </w:rPr>
        <w:t>For 4</w:t>
      </w:r>
      <w:r>
        <w:rPr>
          <w:sz w:val="20"/>
          <w:szCs w:val="20"/>
          <w:lang w:eastAsia="zh-CN"/>
        </w:rPr>
        <w:t xml:space="preserve"> </w:t>
      </w:r>
      <w:r w:rsidRPr="00D0181C">
        <w:rPr>
          <w:sz w:val="20"/>
          <w:szCs w:val="20"/>
          <w:lang w:eastAsia="zh-CN"/>
        </w:rPr>
        <w:t xml:space="preserve">carrier </w:t>
      </w:r>
      <w:proofErr w:type="gramStart"/>
      <w:r w:rsidRPr="00D0181C">
        <w:rPr>
          <w:sz w:val="20"/>
          <w:szCs w:val="20"/>
          <w:lang w:eastAsia="zh-CN"/>
        </w:rPr>
        <w:t>signal</w:t>
      </w:r>
      <w:proofErr w:type="gramEnd"/>
      <w:r w:rsidRPr="00D0181C">
        <w:rPr>
          <w:sz w:val="20"/>
          <w:szCs w:val="20"/>
          <w:lang w:eastAsia="zh-CN"/>
        </w:rPr>
        <w:t xml:space="preserve">, </w:t>
      </w:r>
      <w:r>
        <w:rPr>
          <w:sz w:val="20"/>
          <w:szCs w:val="20"/>
          <w:lang w:eastAsia="zh-CN"/>
        </w:rPr>
        <w:t xml:space="preserve">the </w:t>
      </w:r>
      <w:r w:rsidRPr="00D0181C">
        <w:rPr>
          <w:sz w:val="20"/>
          <w:szCs w:val="20"/>
          <w:lang w:eastAsia="zh-CN"/>
        </w:rPr>
        <w:t xml:space="preserve">EVM of </w:t>
      </w:r>
      <w:r>
        <w:rPr>
          <w:sz w:val="20"/>
          <w:szCs w:val="20"/>
          <w:lang w:eastAsia="zh-CN"/>
        </w:rPr>
        <w:t>center</w:t>
      </w:r>
      <w:r w:rsidRPr="00D0181C">
        <w:rPr>
          <w:sz w:val="20"/>
          <w:szCs w:val="20"/>
          <w:lang w:eastAsia="zh-CN"/>
        </w:rPr>
        <w:t xml:space="preserve"> carrier is worse than edge carrier</w:t>
      </w:r>
      <w:r>
        <w:rPr>
          <w:sz w:val="20"/>
          <w:szCs w:val="20"/>
          <w:lang w:eastAsia="zh-CN"/>
        </w:rPr>
        <w:t>;</w:t>
      </w:r>
    </w:p>
    <w:p w14:paraId="2DB73F73" w14:textId="722BA29D" w:rsidR="00F57ACF" w:rsidRDefault="00D0181C" w:rsidP="00F94FAE">
      <w:pPr>
        <w:pStyle w:val="a6"/>
        <w:numPr>
          <w:ilvl w:val="0"/>
          <w:numId w:val="21"/>
        </w:numPr>
        <w:spacing w:after="0"/>
        <w:ind w:firstLineChars="0"/>
        <w:rPr>
          <w:sz w:val="20"/>
          <w:szCs w:val="20"/>
          <w:lang w:eastAsia="zh-CN"/>
        </w:rPr>
      </w:pPr>
      <w:r w:rsidRPr="00D0181C">
        <w:rPr>
          <w:sz w:val="20"/>
          <w:szCs w:val="20"/>
          <w:lang w:eastAsia="zh-CN"/>
        </w:rPr>
        <w:t>It is necessary to adopt EVM optimization technology to reduce EVM in multi carrier scenario, but it is suggested to consider the system complexity and cost caused by the optimization technology</w:t>
      </w:r>
      <w:r>
        <w:rPr>
          <w:sz w:val="20"/>
          <w:szCs w:val="20"/>
          <w:lang w:eastAsia="zh-CN"/>
        </w:rPr>
        <w:t>;</w:t>
      </w:r>
    </w:p>
    <w:p w14:paraId="6343739B" w14:textId="77777777" w:rsidR="00ED2A8E" w:rsidRDefault="00ED2A8E" w:rsidP="00ED2A8E">
      <w:pPr>
        <w:pStyle w:val="a6"/>
        <w:numPr>
          <w:ilvl w:val="0"/>
          <w:numId w:val="21"/>
        </w:numPr>
        <w:tabs>
          <w:tab w:val="num" w:pos="720"/>
        </w:tabs>
        <w:spacing w:after="0"/>
        <w:ind w:firstLineChars="0"/>
        <w:rPr>
          <w:sz w:val="20"/>
          <w:szCs w:val="20"/>
          <w:lang w:eastAsia="zh-CN"/>
        </w:rPr>
      </w:pPr>
      <w:r w:rsidRPr="00ED2A8E">
        <w:rPr>
          <w:sz w:val="20"/>
          <w:szCs w:val="20"/>
          <w:lang w:eastAsia="zh-CN"/>
        </w:rPr>
        <w:lastRenderedPageBreak/>
        <w:t>The performance of DFT-S-OFDM signals in the satellite channel scenario meets the design and simulation expectations.</w:t>
      </w:r>
    </w:p>
    <w:p w14:paraId="09A6CB6D" w14:textId="1862F391" w:rsidR="00ED2A8E" w:rsidRDefault="00ED2A8E" w:rsidP="00ED2A8E">
      <w:pPr>
        <w:pStyle w:val="a6"/>
        <w:numPr>
          <w:ilvl w:val="0"/>
          <w:numId w:val="21"/>
        </w:numPr>
        <w:tabs>
          <w:tab w:val="num" w:pos="720"/>
        </w:tabs>
        <w:spacing w:after="0"/>
        <w:ind w:firstLineChars="0"/>
        <w:rPr>
          <w:sz w:val="20"/>
          <w:szCs w:val="20"/>
          <w:lang w:eastAsia="zh-CN"/>
        </w:rPr>
      </w:pPr>
      <w:r w:rsidRPr="00ED2A8E">
        <w:rPr>
          <w:sz w:val="20"/>
          <w:szCs w:val="20"/>
          <w:lang w:eastAsia="zh-CN"/>
        </w:rPr>
        <w:t>Later, we will use</w:t>
      </w:r>
      <w:r>
        <w:rPr>
          <w:sz w:val="20"/>
          <w:szCs w:val="20"/>
          <w:lang w:eastAsia="zh-CN"/>
        </w:rPr>
        <w:t xml:space="preserve"> real</w:t>
      </w:r>
      <w:r w:rsidRPr="00ED2A8E">
        <w:rPr>
          <w:sz w:val="20"/>
          <w:szCs w:val="20"/>
          <w:lang w:eastAsia="zh-CN"/>
        </w:rPr>
        <w:t xml:space="preserve"> stations and terminals to carry out end-to-end verification.</w:t>
      </w:r>
    </w:p>
    <w:p w14:paraId="637E1A3A" w14:textId="7B691EA9" w:rsidR="0086239B" w:rsidRPr="00ED2A8E" w:rsidRDefault="00D06C53" w:rsidP="0093431A">
      <w:pPr>
        <w:pStyle w:val="a6"/>
        <w:numPr>
          <w:ilvl w:val="0"/>
          <w:numId w:val="21"/>
        </w:numPr>
        <w:spacing w:after="0"/>
        <w:ind w:firstLineChars="0"/>
        <w:rPr>
          <w:lang w:eastAsia="zh-CN"/>
        </w:rPr>
      </w:pPr>
      <w:r w:rsidRPr="00D06C53">
        <w:rPr>
          <w:sz w:val="20"/>
          <w:szCs w:val="20"/>
          <w:lang w:eastAsia="zh-CN"/>
        </w:rPr>
        <w:t xml:space="preserve">We expect to discuss the possibility of using </w:t>
      </w:r>
      <w:r w:rsidRPr="00D06C53">
        <w:rPr>
          <w:rFonts w:hint="eastAsia"/>
          <w:sz w:val="20"/>
          <w:szCs w:val="20"/>
          <w:lang w:eastAsia="zh-CN"/>
        </w:rPr>
        <w:t>DFT-s-OFDM</w:t>
      </w:r>
      <w:r w:rsidRPr="00D06C53">
        <w:rPr>
          <w:sz w:val="20"/>
          <w:szCs w:val="20"/>
          <w:lang w:eastAsia="zh-CN"/>
        </w:rPr>
        <w:t xml:space="preserve"> as an optional signal at the next meeting.</w:t>
      </w:r>
    </w:p>
    <w:sectPr w:rsidR="0086239B" w:rsidRPr="00ED2A8E" w:rsidSect="00A65110">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68BB39" w14:textId="77777777" w:rsidR="00D9758E" w:rsidRDefault="00D9758E" w:rsidP="001C5D65">
      <w:pPr>
        <w:spacing w:after="0"/>
      </w:pPr>
      <w:r>
        <w:separator/>
      </w:r>
    </w:p>
  </w:endnote>
  <w:endnote w:type="continuationSeparator" w:id="0">
    <w:p w14:paraId="0BAA9A55" w14:textId="77777777" w:rsidR="00D9758E" w:rsidRDefault="00D9758E"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amp;quot">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16ECE9" w14:textId="77777777" w:rsidR="00D9758E" w:rsidRDefault="00D9758E" w:rsidP="001C5D65">
      <w:pPr>
        <w:spacing w:after="0"/>
      </w:pPr>
      <w:r>
        <w:separator/>
      </w:r>
    </w:p>
  </w:footnote>
  <w:footnote w:type="continuationSeparator" w:id="0">
    <w:p w14:paraId="656AD418" w14:textId="77777777" w:rsidR="00D9758E" w:rsidRDefault="00D9758E" w:rsidP="001C5D6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18"/>
    <w:multiLevelType w:val="hybridMultilevel"/>
    <w:tmpl w:val="BFA23CAC"/>
    <w:lvl w:ilvl="0" w:tplc="7460E5DA">
      <w:start w:val="1"/>
      <w:numFmt w:val="decimal"/>
      <w:lvlText w:val="(%1)"/>
      <w:lvlJc w:val="left"/>
      <w:pPr>
        <w:ind w:left="900" w:hanging="420"/>
      </w:pPr>
      <w:rPr>
        <w:rFonts w:ascii="Times New Roman" w:eastAsia="宋体" w:hAnsi="Times New Roman" w:cs="Times New Roman"/>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1E55707"/>
    <w:multiLevelType w:val="hybridMultilevel"/>
    <w:tmpl w:val="59D4800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3" w15:restartNumberingAfterBreak="0">
    <w:nsid w:val="0F2C3F47"/>
    <w:multiLevelType w:val="hybridMultilevel"/>
    <w:tmpl w:val="AC84B3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431DE7"/>
    <w:multiLevelType w:val="hybridMultilevel"/>
    <w:tmpl w:val="A2CA8748"/>
    <w:lvl w:ilvl="0" w:tplc="D7AC6C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CE161EB"/>
    <w:multiLevelType w:val="hybridMultilevel"/>
    <w:tmpl w:val="223234D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D6C3339"/>
    <w:multiLevelType w:val="hybridMultilevel"/>
    <w:tmpl w:val="642ECF8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6A7829"/>
    <w:multiLevelType w:val="hybridMultilevel"/>
    <w:tmpl w:val="41D0500C"/>
    <w:lvl w:ilvl="0" w:tplc="7CC298D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25815B5"/>
    <w:multiLevelType w:val="hybridMultilevel"/>
    <w:tmpl w:val="DCD46F08"/>
    <w:lvl w:ilvl="0" w:tplc="1548BB44">
      <w:start w:val="2"/>
      <w:numFmt w:val="decimal"/>
      <w:lvlText w:val="%1."/>
      <w:lvlJc w:val="left"/>
      <w:pPr>
        <w:tabs>
          <w:tab w:val="num" w:pos="720"/>
        </w:tabs>
        <w:ind w:left="720" w:hanging="360"/>
      </w:pPr>
    </w:lvl>
    <w:lvl w:ilvl="1" w:tplc="A8987B3A" w:tentative="1">
      <w:start w:val="1"/>
      <w:numFmt w:val="decimal"/>
      <w:lvlText w:val="%2."/>
      <w:lvlJc w:val="left"/>
      <w:pPr>
        <w:tabs>
          <w:tab w:val="num" w:pos="1440"/>
        </w:tabs>
        <w:ind w:left="1440" w:hanging="360"/>
      </w:pPr>
    </w:lvl>
    <w:lvl w:ilvl="2" w:tplc="FCD083D6" w:tentative="1">
      <w:start w:val="1"/>
      <w:numFmt w:val="decimal"/>
      <w:lvlText w:val="%3."/>
      <w:lvlJc w:val="left"/>
      <w:pPr>
        <w:tabs>
          <w:tab w:val="num" w:pos="2160"/>
        </w:tabs>
        <w:ind w:left="2160" w:hanging="360"/>
      </w:pPr>
    </w:lvl>
    <w:lvl w:ilvl="3" w:tplc="0D804C28" w:tentative="1">
      <w:start w:val="1"/>
      <w:numFmt w:val="decimal"/>
      <w:lvlText w:val="%4."/>
      <w:lvlJc w:val="left"/>
      <w:pPr>
        <w:tabs>
          <w:tab w:val="num" w:pos="2880"/>
        </w:tabs>
        <w:ind w:left="2880" w:hanging="360"/>
      </w:pPr>
    </w:lvl>
    <w:lvl w:ilvl="4" w:tplc="1754497A" w:tentative="1">
      <w:start w:val="1"/>
      <w:numFmt w:val="decimal"/>
      <w:lvlText w:val="%5."/>
      <w:lvlJc w:val="left"/>
      <w:pPr>
        <w:tabs>
          <w:tab w:val="num" w:pos="3600"/>
        </w:tabs>
        <w:ind w:left="3600" w:hanging="360"/>
      </w:pPr>
    </w:lvl>
    <w:lvl w:ilvl="5" w:tplc="557846BE" w:tentative="1">
      <w:start w:val="1"/>
      <w:numFmt w:val="decimal"/>
      <w:lvlText w:val="%6."/>
      <w:lvlJc w:val="left"/>
      <w:pPr>
        <w:tabs>
          <w:tab w:val="num" w:pos="4320"/>
        </w:tabs>
        <w:ind w:left="4320" w:hanging="360"/>
      </w:pPr>
    </w:lvl>
    <w:lvl w:ilvl="6" w:tplc="467C973E" w:tentative="1">
      <w:start w:val="1"/>
      <w:numFmt w:val="decimal"/>
      <w:lvlText w:val="%7."/>
      <w:lvlJc w:val="left"/>
      <w:pPr>
        <w:tabs>
          <w:tab w:val="num" w:pos="5040"/>
        </w:tabs>
        <w:ind w:left="5040" w:hanging="360"/>
      </w:pPr>
    </w:lvl>
    <w:lvl w:ilvl="7" w:tplc="C16A9A22" w:tentative="1">
      <w:start w:val="1"/>
      <w:numFmt w:val="decimal"/>
      <w:lvlText w:val="%8."/>
      <w:lvlJc w:val="left"/>
      <w:pPr>
        <w:tabs>
          <w:tab w:val="num" w:pos="5760"/>
        </w:tabs>
        <w:ind w:left="5760" w:hanging="360"/>
      </w:pPr>
    </w:lvl>
    <w:lvl w:ilvl="8" w:tplc="A8AA2BD6" w:tentative="1">
      <w:start w:val="1"/>
      <w:numFmt w:val="decimal"/>
      <w:lvlText w:val="%9."/>
      <w:lvlJc w:val="left"/>
      <w:pPr>
        <w:tabs>
          <w:tab w:val="num" w:pos="6480"/>
        </w:tabs>
        <w:ind w:left="6480" w:hanging="360"/>
      </w:pPr>
    </w:lvl>
  </w:abstractNum>
  <w:abstractNum w:abstractNumId="10"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15:restartNumberingAfterBreak="0">
    <w:nsid w:val="342C318D"/>
    <w:multiLevelType w:val="hybridMultilevel"/>
    <w:tmpl w:val="68B2F6F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44C7395"/>
    <w:multiLevelType w:val="hybridMultilevel"/>
    <w:tmpl w:val="D0829592"/>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25B5924"/>
    <w:multiLevelType w:val="hybridMultilevel"/>
    <w:tmpl w:val="1DF488CC"/>
    <w:lvl w:ilvl="0" w:tplc="04090001">
      <w:start w:val="1"/>
      <w:numFmt w:val="bullet"/>
      <w:lvlText w:val=""/>
      <w:lvlJc w:val="left"/>
      <w:pPr>
        <w:tabs>
          <w:tab w:val="num" w:pos="720"/>
        </w:tabs>
        <w:ind w:left="720" w:hanging="360"/>
      </w:pPr>
      <w:rPr>
        <w:rFonts w:ascii="Wingdings" w:hAnsi="Wingdings" w:hint="default"/>
      </w:rPr>
    </w:lvl>
    <w:lvl w:ilvl="1" w:tplc="B2AC09F6" w:tentative="1">
      <w:start w:val="1"/>
      <w:numFmt w:val="bullet"/>
      <w:lvlText w:val=""/>
      <w:lvlJc w:val="left"/>
      <w:pPr>
        <w:tabs>
          <w:tab w:val="num" w:pos="1440"/>
        </w:tabs>
        <w:ind w:left="1440" w:hanging="360"/>
      </w:pPr>
      <w:rPr>
        <w:rFonts w:ascii="Wingdings" w:hAnsi="Wingdings" w:hint="default"/>
      </w:rPr>
    </w:lvl>
    <w:lvl w:ilvl="2" w:tplc="6FB03064" w:tentative="1">
      <w:start w:val="1"/>
      <w:numFmt w:val="bullet"/>
      <w:lvlText w:val=""/>
      <w:lvlJc w:val="left"/>
      <w:pPr>
        <w:tabs>
          <w:tab w:val="num" w:pos="2160"/>
        </w:tabs>
        <w:ind w:left="2160" w:hanging="360"/>
      </w:pPr>
      <w:rPr>
        <w:rFonts w:ascii="Wingdings" w:hAnsi="Wingdings" w:hint="default"/>
      </w:rPr>
    </w:lvl>
    <w:lvl w:ilvl="3" w:tplc="C6D6AB1C" w:tentative="1">
      <w:start w:val="1"/>
      <w:numFmt w:val="bullet"/>
      <w:lvlText w:val=""/>
      <w:lvlJc w:val="left"/>
      <w:pPr>
        <w:tabs>
          <w:tab w:val="num" w:pos="2880"/>
        </w:tabs>
        <w:ind w:left="2880" w:hanging="360"/>
      </w:pPr>
      <w:rPr>
        <w:rFonts w:ascii="Wingdings" w:hAnsi="Wingdings" w:hint="default"/>
      </w:rPr>
    </w:lvl>
    <w:lvl w:ilvl="4" w:tplc="BDDE7F6C" w:tentative="1">
      <w:start w:val="1"/>
      <w:numFmt w:val="bullet"/>
      <w:lvlText w:val=""/>
      <w:lvlJc w:val="left"/>
      <w:pPr>
        <w:tabs>
          <w:tab w:val="num" w:pos="3600"/>
        </w:tabs>
        <w:ind w:left="3600" w:hanging="360"/>
      </w:pPr>
      <w:rPr>
        <w:rFonts w:ascii="Wingdings" w:hAnsi="Wingdings" w:hint="default"/>
      </w:rPr>
    </w:lvl>
    <w:lvl w:ilvl="5" w:tplc="CEF04BD4" w:tentative="1">
      <w:start w:val="1"/>
      <w:numFmt w:val="bullet"/>
      <w:lvlText w:val=""/>
      <w:lvlJc w:val="left"/>
      <w:pPr>
        <w:tabs>
          <w:tab w:val="num" w:pos="4320"/>
        </w:tabs>
        <w:ind w:left="4320" w:hanging="360"/>
      </w:pPr>
      <w:rPr>
        <w:rFonts w:ascii="Wingdings" w:hAnsi="Wingdings" w:hint="default"/>
      </w:rPr>
    </w:lvl>
    <w:lvl w:ilvl="6" w:tplc="63427666" w:tentative="1">
      <w:start w:val="1"/>
      <w:numFmt w:val="bullet"/>
      <w:lvlText w:val=""/>
      <w:lvlJc w:val="left"/>
      <w:pPr>
        <w:tabs>
          <w:tab w:val="num" w:pos="5040"/>
        </w:tabs>
        <w:ind w:left="5040" w:hanging="360"/>
      </w:pPr>
      <w:rPr>
        <w:rFonts w:ascii="Wingdings" w:hAnsi="Wingdings" w:hint="default"/>
      </w:rPr>
    </w:lvl>
    <w:lvl w:ilvl="7" w:tplc="C60AF5D4" w:tentative="1">
      <w:start w:val="1"/>
      <w:numFmt w:val="bullet"/>
      <w:lvlText w:val=""/>
      <w:lvlJc w:val="left"/>
      <w:pPr>
        <w:tabs>
          <w:tab w:val="num" w:pos="5760"/>
        </w:tabs>
        <w:ind w:left="5760" w:hanging="360"/>
      </w:pPr>
      <w:rPr>
        <w:rFonts w:ascii="Wingdings" w:hAnsi="Wingdings" w:hint="default"/>
      </w:rPr>
    </w:lvl>
    <w:lvl w:ilvl="8" w:tplc="54A48FD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0E237E"/>
    <w:multiLevelType w:val="hybridMultilevel"/>
    <w:tmpl w:val="92265674"/>
    <w:lvl w:ilvl="0" w:tplc="A1FE0A56">
      <w:start w:val="6"/>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327B03"/>
    <w:multiLevelType w:val="hybridMultilevel"/>
    <w:tmpl w:val="FE0E2CAC"/>
    <w:lvl w:ilvl="0" w:tplc="13841BA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F5E20AE"/>
    <w:multiLevelType w:val="hybridMultilevel"/>
    <w:tmpl w:val="B5806614"/>
    <w:lvl w:ilvl="0" w:tplc="75A494E6">
      <w:start w:val="1"/>
      <w:numFmt w:val="bullet"/>
      <w:lvlText w:val="•"/>
      <w:lvlJc w:val="left"/>
      <w:pPr>
        <w:tabs>
          <w:tab w:val="num" w:pos="720"/>
        </w:tabs>
        <w:ind w:left="720" w:hanging="360"/>
      </w:pPr>
      <w:rPr>
        <w:rFonts w:ascii="Arial" w:hAnsi="Arial" w:cs="Times New Roman" w:hint="default"/>
      </w:rPr>
    </w:lvl>
    <w:lvl w:ilvl="1" w:tplc="DE142F3E">
      <w:start w:val="1"/>
      <w:numFmt w:val="bullet"/>
      <w:lvlText w:val="•"/>
      <w:lvlJc w:val="left"/>
      <w:pPr>
        <w:tabs>
          <w:tab w:val="num" w:pos="1440"/>
        </w:tabs>
        <w:ind w:left="1440" w:hanging="360"/>
      </w:pPr>
      <w:rPr>
        <w:rFonts w:ascii="Arial" w:hAnsi="Arial" w:cs="Times New Roman" w:hint="default"/>
      </w:rPr>
    </w:lvl>
    <w:lvl w:ilvl="2" w:tplc="AF782A72">
      <w:start w:val="1"/>
      <w:numFmt w:val="bullet"/>
      <w:lvlText w:val="•"/>
      <w:lvlJc w:val="left"/>
      <w:pPr>
        <w:tabs>
          <w:tab w:val="num" w:pos="2160"/>
        </w:tabs>
        <w:ind w:left="2160" w:hanging="360"/>
      </w:pPr>
      <w:rPr>
        <w:rFonts w:ascii="Arial" w:hAnsi="Arial" w:cs="Times New Roman" w:hint="default"/>
      </w:rPr>
    </w:lvl>
    <w:lvl w:ilvl="3" w:tplc="AA68C57E">
      <w:start w:val="1"/>
      <w:numFmt w:val="bullet"/>
      <w:lvlText w:val="•"/>
      <w:lvlJc w:val="left"/>
      <w:pPr>
        <w:tabs>
          <w:tab w:val="num" w:pos="2880"/>
        </w:tabs>
        <w:ind w:left="2880" w:hanging="360"/>
      </w:pPr>
      <w:rPr>
        <w:rFonts w:ascii="Arial" w:hAnsi="Arial" w:cs="Times New Roman" w:hint="default"/>
      </w:rPr>
    </w:lvl>
    <w:lvl w:ilvl="4" w:tplc="EC7853EC">
      <w:start w:val="1"/>
      <w:numFmt w:val="bullet"/>
      <w:lvlText w:val="•"/>
      <w:lvlJc w:val="left"/>
      <w:pPr>
        <w:tabs>
          <w:tab w:val="num" w:pos="3600"/>
        </w:tabs>
        <w:ind w:left="3600" w:hanging="360"/>
      </w:pPr>
      <w:rPr>
        <w:rFonts w:ascii="Arial" w:hAnsi="Arial" w:cs="Times New Roman" w:hint="default"/>
      </w:rPr>
    </w:lvl>
    <w:lvl w:ilvl="5" w:tplc="07AE165E">
      <w:start w:val="1"/>
      <w:numFmt w:val="bullet"/>
      <w:lvlText w:val="•"/>
      <w:lvlJc w:val="left"/>
      <w:pPr>
        <w:tabs>
          <w:tab w:val="num" w:pos="4320"/>
        </w:tabs>
        <w:ind w:left="4320" w:hanging="360"/>
      </w:pPr>
      <w:rPr>
        <w:rFonts w:ascii="Arial" w:hAnsi="Arial" w:cs="Times New Roman" w:hint="default"/>
      </w:rPr>
    </w:lvl>
    <w:lvl w:ilvl="6" w:tplc="82C8C2F2">
      <w:start w:val="1"/>
      <w:numFmt w:val="bullet"/>
      <w:lvlText w:val="•"/>
      <w:lvlJc w:val="left"/>
      <w:pPr>
        <w:tabs>
          <w:tab w:val="num" w:pos="5040"/>
        </w:tabs>
        <w:ind w:left="5040" w:hanging="360"/>
      </w:pPr>
      <w:rPr>
        <w:rFonts w:ascii="Arial" w:hAnsi="Arial" w:cs="Times New Roman" w:hint="default"/>
      </w:rPr>
    </w:lvl>
    <w:lvl w:ilvl="7" w:tplc="698805B8">
      <w:start w:val="1"/>
      <w:numFmt w:val="bullet"/>
      <w:lvlText w:val="•"/>
      <w:lvlJc w:val="left"/>
      <w:pPr>
        <w:tabs>
          <w:tab w:val="num" w:pos="5760"/>
        </w:tabs>
        <w:ind w:left="5760" w:hanging="360"/>
      </w:pPr>
      <w:rPr>
        <w:rFonts w:ascii="Arial" w:hAnsi="Arial" w:cs="Times New Roman" w:hint="default"/>
      </w:rPr>
    </w:lvl>
    <w:lvl w:ilvl="8" w:tplc="C3B452EC">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52485EA1"/>
    <w:multiLevelType w:val="hybridMultilevel"/>
    <w:tmpl w:val="03F65F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8"/>
  </w:num>
  <w:num w:numId="4">
    <w:abstractNumId w:val="16"/>
  </w:num>
  <w:num w:numId="5">
    <w:abstractNumId w:val="3"/>
  </w:num>
  <w:num w:numId="6">
    <w:abstractNumId w:val="15"/>
  </w:num>
  <w:num w:numId="7">
    <w:abstractNumId w:val="11"/>
  </w:num>
  <w:num w:numId="8">
    <w:abstractNumId w:val="20"/>
  </w:num>
  <w:num w:numId="9">
    <w:abstractNumId w:val="19"/>
  </w:num>
  <w:num w:numId="10">
    <w:abstractNumId w:val="10"/>
  </w:num>
  <w:num w:numId="11">
    <w:abstractNumId w:val="13"/>
  </w:num>
  <w:num w:numId="12">
    <w:abstractNumId w:val="4"/>
  </w:num>
  <w:num w:numId="13">
    <w:abstractNumId w:val="5"/>
  </w:num>
  <w:num w:numId="14">
    <w:abstractNumId w:val="2"/>
  </w:num>
  <w:num w:numId="15">
    <w:abstractNumId w:val="7"/>
  </w:num>
  <w:num w:numId="16">
    <w:abstractNumId w:val="1"/>
  </w:num>
  <w:num w:numId="17">
    <w:abstractNumId w:val="10"/>
  </w:num>
  <w:num w:numId="18">
    <w:abstractNumId w:val="6"/>
  </w:num>
  <w:num w:numId="19">
    <w:abstractNumId w:val="0"/>
  </w:num>
  <w:num w:numId="20">
    <w:abstractNumId w:val="9"/>
  </w:num>
  <w:num w:numId="21">
    <w:abstractNumId w:val="17"/>
  </w:num>
  <w:num w:numId="22">
    <w:abstractNumId w:val="14"/>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5D65"/>
    <w:rsid w:val="00001671"/>
    <w:rsid w:val="00004E4F"/>
    <w:rsid w:val="0000603B"/>
    <w:rsid w:val="00006471"/>
    <w:rsid w:val="00006BA3"/>
    <w:rsid w:val="00010437"/>
    <w:rsid w:val="00011043"/>
    <w:rsid w:val="0001184D"/>
    <w:rsid w:val="00014F84"/>
    <w:rsid w:val="0002070B"/>
    <w:rsid w:val="00020B25"/>
    <w:rsid w:val="00023916"/>
    <w:rsid w:val="000247A0"/>
    <w:rsid w:val="0002522C"/>
    <w:rsid w:val="0002562D"/>
    <w:rsid w:val="00025DFC"/>
    <w:rsid w:val="00027172"/>
    <w:rsid w:val="00035105"/>
    <w:rsid w:val="00036253"/>
    <w:rsid w:val="00036B14"/>
    <w:rsid w:val="000376AC"/>
    <w:rsid w:val="000402D0"/>
    <w:rsid w:val="00041A3E"/>
    <w:rsid w:val="00043501"/>
    <w:rsid w:val="00044A58"/>
    <w:rsid w:val="00046C0B"/>
    <w:rsid w:val="000479DD"/>
    <w:rsid w:val="00051631"/>
    <w:rsid w:val="000548EF"/>
    <w:rsid w:val="000549BD"/>
    <w:rsid w:val="00054DB3"/>
    <w:rsid w:val="0005593A"/>
    <w:rsid w:val="000563B7"/>
    <w:rsid w:val="00062B52"/>
    <w:rsid w:val="000663E5"/>
    <w:rsid w:val="00066F59"/>
    <w:rsid w:val="00074AD9"/>
    <w:rsid w:val="00074D93"/>
    <w:rsid w:val="00076F56"/>
    <w:rsid w:val="00077CAD"/>
    <w:rsid w:val="00082A21"/>
    <w:rsid w:val="00084CFD"/>
    <w:rsid w:val="000911FB"/>
    <w:rsid w:val="000929C9"/>
    <w:rsid w:val="0009434E"/>
    <w:rsid w:val="000A0AF1"/>
    <w:rsid w:val="000A0E65"/>
    <w:rsid w:val="000A142B"/>
    <w:rsid w:val="000A371C"/>
    <w:rsid w:val="000A4089"/>
    <w:rsid w:val="000B12E3"/>
    <w:rsid w:val="000B75DC"/>
    <w:rsid w:val="000C04C3"/>
    <w:rsid w:val="000C066D"/>
    <w:rsid w:val="000C3B4E"/>
    <w:rsid w:val="000C3E3B"/>
    <w:rsid w:val="000C5F98"/>
    <w:rsid w:val="000D205F"/>
    <w:rsid w:val="000D26BB"/>
    <w:rsid w:val="000D70F4"/>
    <w:rsid w:val="000D7E0D"/>
    <w:rsid w:val="000E05E3"/>
    <w:rsid w:val="000E0BE5"/>
    <w:rsid w:val="000E36BB"/>
    <w:rsid w:val="000E4467"/>
    <w:rsid w:val="000E576D"/>
    <w:rsid w:val="000E5AA7"/>
    <w:rsid w:val="000E6FEB"/>
    <w:rsid w:val="000F113A"/>
    <w:rsid w:val="000F18F0"/>
    <w:rsid w:val="000F22D8"/>
    <w:rsid w:val="000F339C"/>
    <w:rsid w:val="000F6C1F"/>
    <w:rsid w:val="001009FF"/>
    <w:rsid w:val="001015DA"/>
    <w:rsid w:val="00101F3F"/>
    <w:rsid w:val="00104EF1"/>
    <w:rsid w:val="00105E60"/>
    <w:rsid w:val="001068D4"/>
    <w:rsid w:val="00110372"/>
    <w:rsid w:val="001104A3"/>
    <w:rsid w:val="00111AB2"/>
    <w:rsid w:val="00112088"/>
    <w:rsid w:val="001122A1"/>
    <w:rsid w:val="00113AF1"/>
    <w:rsid w:val="001156D3"/>
    <w:rsid w:val="00115ADD"/>
    <w:rsid w:val="00115CC0"/>
    <w:rsid w:val="0011739E"/>
    <w:rsid w:val="00117E72"/>
    <w:rsid w:val="00120A70"/>
    <w:rsid w:val="00120A8D"/>
    <w:rsid w:val="001231D4"/>
    <w:rsid w:val="00131209"/>
    <w:rsid w:val="0013190F"/>
    <w:rsid w:val="00131DA8"/>
    <w:rsid w:val="001349AD"/>
    <w:rsid w:val="00136F80"/>
    <w:rsid w:val="001379CA"/>
    <w:rsid w:val="00141101"/>
    <w:rsid w:val="00141AF1"/>
    <w:rsid w:val="0014261A"/>
    <w:rsid w:val="00146D2F"/>
    <w:rsid w:val="001502AE"/>
    <w:rsid w:val="00151CF3"/>
    <w:rsid w:val="001530C0"/>
    <w:rsid w:val="0015381C"/>
    <w:rsid w:val="00155015"/>
    <w:rsid w:val="001553FD"/>
    <w:rsid w:val="00162417"/>
    <w:rsid w:val="001637CF"/>
    <w:rsid w:val="00164E6E"/>
    <w:rsid w:val="00172CAF"/>
    <w:rsid w:val="00172EE6"/>
    <w:rsid w:val="00173ED3"/>
    <w:rsid w:val="00175F84"/>
    <w:rsid w:val="00182B9F"/>
    <w:rsid w:val="0018555F"/>
    <w:rsid w:val="00187AAE"/>
    <w:rsid w:val="00187F12"/>
    <w:rsid w:val="00190A3E"/>
    <w:rsid w:val="00195580"/>
    <w:rsid w:val="001A0B67"/>
    <w:rsid w:val="001A32F6"/>
    <w:rsid w:val="001A32F9"/>
    <w:rsid w:val="001A44E0"/>
    <w:rsid w:val="001A5997"/>
    <w:rsid w:val="001B0016"/>
    <w:rsid w:val="001B0EA2"/>
    <w:rsid w:val="001B198C"/>
    <w:rsid w:val="001B253A"/>
    <w:rsid w:val="001B3539"/>
    <w:rsid w:val="001C0F3A"/>
    <w:rsid w:val="001C2C1E"/>
    <w:rsid w:val="001C2ED3"/>
    <w:rsid w:val="001C5780"/>
    <w:rsid w:val="001C5D65"/>
    <w:rsid w:val="001C5E2B"/>
    <w:rsid w:val="001C69FD"/>
    <w:rsid w:val="001C70F2"/>
    <w:rsid w:val="001D54D3"/>
    <w:rsid w:val="001E1DF1"/>
    <w:rsid w:val="001E324D"/>
    <w:rsid w:val="001E6630"/>
    <w:rsid w:val="001E6B2D"/>
    <w:rsid w:val="001F18C1"/>
    <w:rsid w:val="001F2788"/>
    <w:rsid w:val="001F3356"/>
    <w:rsid w:val="001F3B72"/>
    <w:rsid w:val="001F7862"/>
    <w:rsid w:val="00202017"/>
    <w:rsid w:val="00204AC2"/>
    <w:rsid w:val="00207D6D"/>
    <w:rsid w:val="00211980"/>
    <w:rsid w:val="00212AF1"/>
    <w:rsid w:val="00212F3C"/>
    <w:rsid w:val="002173A7"/>
    <w:rsid w:val="00217E2D"/>
    <w:rsid w:val="00217E78"/>
    <w:rsid w:val="00217EEB"/>
    <w:rsid w:val="00220497"/>
    <w:rsid w:val="002248E5"/>
    <w:rsid w:val="00225815"/>
    <w:rsid w:val="00226253"/>
    <w:rsid w:val="0023210E"/>
    <w:rsid w:val="00232C8F"/>
    <w:rsid w:val="0023338E"/>
    <w:rsid w:val="00234E3D"/>
    <w:rsid w:val="002359D5"/>
    <w:rsid w:val="00236E2A"/>
    <w:rsid w:val="00241998"/>
    <w:rsid w:val="00242167"/>
    <w:rsid w:val="002429D0"/>
    <w:rsid w:val="00242A7E"/>
    <w:rsid w:val="00246FA9"/>
    <w:rsid w:val="00247557"/>
    <w:rsid w:val="00251BD2"/>
    <w:rsid w:val="00251FAD"/>
    <w:rsid w:val="00254BCC"/>
    <w:rsid w:val="00257FDA"/>
    <w:rsid w:val="00262E18"/>
    <w:rsid w:val="00264E6C"/>
    <w:rsid w:val="00266F3B"/>
    <w:rsid w:val="00267662"/>
    <w:rsid w:val="0026773B"/>
    <w:rsid w:val="00271F60"/>
    <w:rsid w:val="0027558F"/>
    <w:rsid w:val="002808F4"/>
    <w:rsid w:val="00283310"/>
    <w:rsid w:val="00284714"/>
    <w:rsid w:val="00285AED"/>
    <w:rsid w:val="0028784A"/>
    <w:rsid w:val="00290788"/>
    <w:rsid w:val="002932C5"/>
    <w:rsid w:val="00295198"/>
    <w:rsid w:val="0029545C"/>
    <w:rsid w:val="002A0F3F"/>
    <w:rsid w:val="002A5563"/>
    <w:rsid w:val="002B13D9"/>
    <w:rsid w:val="002B407D"/>
    <w:rsid w:val="002B543A"/>
    <w:rsid w:val="002C0960"/>
    <w:rsid w:val="002C2EAA"/>
    <w:rsid w:val="002C398B"/>
    <w:rsid w:val="002C6180"/>
    <w:rsid w:val="002C7528"/>
    <w:rsid w:val="002D103A"/>
    <w:rsid w:val="002D15BA"/>
    <w:rsid w:val="002D176F"/>
    <w:rsid w:val="002D2091"/>
    <w:rsid w:val="002D304C"/>
    <w:rsid w:val="002D4F3E"/>
    <w:rsid w:val="002D571F"/>
    <w:rsid w:val="002E4CD0"/>
    <w:rsid w:val="002F0DDD"/>
    <w:rsid w:val="002F21E3"/>
    <w:rsid w:val="002F3695"/>
    <w:rsid w:val="002F58A4"/>
    <w:rsid w:val="003016F9"/>
    <w:rsid w:val="00302E23"/>
    <w:rsid w:val="003033D6"/>
    <w:rsid w:val="003049DB"/>
    <w:rsid w:val="0030515C"/>
    <w:rsid w:val="00305304"/>
    <w:rsid w:val="003055B5"/>
    <w:rsid w:val="00305815"/>
    <w:rsid w:val="003075A5"/>
    <w:rsid w:val="00307730"/>
    <w:rsid w:val="00310F5A"/>
    <w:rsid w:val="003118C9"/>
    <w:rsid w:val="00311F7D"/>
    <w:rsid w:val="00313FF4"/>
    <w:rsid w:val="00314489"/>
    <w:rsid w:val="00316B68"/>
    <w:rsid w:val="00316E48"/>
    <w:rsid w:val="00323D4E"/>
    <w:rsid w:val="0033577E"/>
    <w:rsid w:val="0034067D"/>
    <w:rsid w:val="00342E05"/>
    <w:rsid w:val="003439F7"/>
    <w:rsid w:val="00344F40"/>
    <w:rsid w:val="0034705F"/>
    <w:rsid w:val="003536BD"/>
    <w:rsid w:val="00354205"/>
    <w:rsid w:val="00356625"/>
    <w:rsid w:val="00356975"/>
    <w:rsid w:val="00356A40"/>
    <w:rsid w:val="00361560"/>
    <w:rsid w:val="00365C33"/>
    <w:rsid w:val="00365CE8"/>
    <w:rsid w:val="00365E1D"/>
    <w:rsid w:val="00372407"/>
    <w:rsid w:val="00376049"/>
    <w:rsid w:val="0037691B"/>
    <w:rsid w:val="00376D80"/>
    <w:rsid w:val="00377CAF"/>
    <w:rsid w:val="003808BE"/>
    <w:rsid w:val="00381BA4"/>
    <w:rsid w:val="003821B6"/>
    <w:rsid w:val="00383B65"/>
    <w:rsid w:val="0038437A"/>
    <w:rsid w:val="0038706B"/>
    <w:rsid w:val="00393470"/>
    <w:rsid w:val="003952AC"/>
    <w:rsid w:val="00395B77"/>
    <w:rsid w:val="003A35EB"/>
    <w:rsid w:val="003A3E2D"/>
    <w:rsid w:val="003A4941"/>
    <w:rsid w:val="003A66C0"/>
    <w:rsid w:val="003B0CA9"/>
    <w:rsid w:val="003B0D87"/>
    <w:rsid w:val="003B0E96"/>
    <w:rsid w:val="003B1D4B"/>
    <w:rsid w:val="003B6C3C"/>
    <w:rsid w:val="003B7CBE"/>
    <w:rsid w:val="003C1F22"/>
    <w:rsid w:val="003C2078"/>
    <w:rsid w:val="003C2AC9"/>
    <w:rsid w:val="003C2C6E"/>
    <w:rsid w:val="003C60BD"/>
    <w:rsid w:val="003C7433"/>
    <w:rsid w:val="003D6446"/>
    <w:rsid w:val="003D7895"/>
    <w:rsid w:val="003E215F"/>
    <w:rsid w:val="003E2EB3"/>
    <w:rsid w:val="003E5936"/>
    <w:rsid w:val="003E607F"/>
    <w:rsid w:val="003F22AA"/>
    <w:rsid w:val="003F4B07"/>
    <w:rsid w:val="004009BE"/>
    <w:rsid w:val="00401498"/>
    <w:rsid w:val="00404F44"/>
    <w:rsid w:val="00405BDE"/>
    <w:rsid w:val="00405C0F"/>
    <w:rsid w:val="00405D5E"/>
    <w:rsid w:val="00405F91"/>
    <w:rsid w:val="00410D77"/>
    <w:rsid w:val="00410F82"/>
    <w:rsid w:val="00411311"/>
    <w:rsid w:val="00414225"/>
    <w:rsid w:val="0041463A"/>
    <w:rsid w:val="00416FC4"/>
    <w:rsid w:val="00420841"/>
    <w:rsid w:val="0042152D"/>
    <w:rsid w:val="00423C99"/>
    <w:rsid w:val="004255A9"/>
    <w:rsid w:val="00427A9C"/>
    <w:rsid w:val="00432131"/>
    <w:rsid w:val="00441065"/>
    <w:rsid w:val="004467A0"/>
    <w:rsid w:val="00446CA1"/>
    <w:rsid w:val="0045014D"/>
    <w:rsid w:val="00450227"/>
    <w:rsid w:val="00450DED"/>
    <w:rsid w:val="00455871"/>
    <w:rsid w:val="00456906"/>
    <w:rsid w:val="004576D8"/>
    <w:rsid w:val="00457DE9"/>
    <w:rsid w:val="004620E3"/>
    <w:rsid w:val="00462394"/>
    <w:rsid w:val="004626AE"/>
    <w:rsid w:val="00470BC9"/>
    <w:rsid w:val="00471B5A"/>
    <w:rsid w:val="0047421A"/>
    <w:rsid w:val="0047465C"/>
    <w:rsid w:val="004747BE"/>
    <w:rsid w:val="00474CC7"/>
    <w:rsid w:val="004756AD"/>
    <w:rsid w:val="004757D1"/>
    <w:rsid w:val="004773D0"/>
    <w:rsid w:val="00480714"/>
    <w:rsid w:val="0048315F"/>
    <w:rsid w:val="00483B31"/>
    <w:rsid w:val="004862BB"/>
    <w:rsid w:val="00487F0E"/>
    <w:rsid w:val="00492225"/>
    <w:rsid w:val="00492575"/>
    <w:rsid w:val="004926E8"/>
    <w:rsid w:val="00493ADE"/>
    <w:rsid w:val="00493E9F"/>
    <w:rsid w:val="00494829"/>
    <w:rsid w:val="00496EA2"/>
    <w:rsid w:val="00497034"/>
    <w:rsid w:val="00497FDE"/>
    <w:rsid w:val="004A050B"/>
    <w:rsid w:val="004A1847"/>
    <w:rsid w:val="004A4BC5"/>
    <w:rsid w:val="004B040D"/>
    <w:rsid w:val="004B2096"/>
    <w:rsid w:val="004B3899"/>
    <w:rsid w:val="004B3F6C"/>
    <w:rsid w:val="004B4D42"/>
    <w:rsid w:val="004C4986"/>
    <w:rsid w:val="004D15FD"/>
    <w:rsid w:val="004D2708"/>
    <w:rsid w:val="004D4682"/>
    <w:rsid w:val="004D4E23"/>
    <w:rsid w:val="004D5365"/>
    <w:rsid w:val="004D68A0"/>
    <w:rsid w:val="004E07A1"/>
    <w:rsid w:val="004E1734"/>
    <w:rsid w:val="004F2C87"/>
    <w:rsid w:val="00500289"/>
    <w:rsid w:val="00501690"/>
    <w:rsid w:val="00501723"/>
    <w:rsid w:val="00506F7F"/>
    <w:rsid w:val="00507C1D"/>
    <w:rsid w:val="005126BA"/>
    <w:rsid w:val="00513467"/>
    <w:rsid w:val="00513755"/>
    <w:rsid w:val="00516C3A"/>
    <w:rsid w:val="00517A11"/>
    <w:rsid w:val="00522DF5"/>
    <w:rsid w:val="005233CD"/>
    <w:rsid w:val="00524E2A"/>
    <w:rsid w:val="00526819"/>
    <w:rsid w:val="005275A3"/>
    <w:rsid w:val="00531A5B"/>
    <w:rsid w:val="00531CB5"/>
    <w:rsid w:val="005336D1"/>
    <w:rsid w:val="00533ABA"/>
    <w:rsid w:val="0053560D"/>
    <w:rsid w:val="00536275"/>
    <w:rsid w:val="00540D1B"/>
    <w:rsid w:val="0054151A"/>
    <w:rsid w:val="005426BA"/>
    <w:rsid w:val="00547E71"/>
    <w:rsid w:val="00552CD4"/>
    <w:rsid w:val="005562ED"/>
    <w:rsid w:val="00557CB3"/>
    <w:rsid w:val="00565E64"/>
    <w:rsid w:val="00566E3C"/>
    <w:rsid w:val="005720FF"/>
    <w:rsid w:val="00575A82"/>
    <w:rsid w:val="00577C7F"/>
    <w:rsid w:val="005879D3"/>
    <w:rsid w:val="00590539"/>
    <w:rsid w:val="005906CB"/>
    <w:rsid w:val="00593D90"/>
    <w:rsid w:val="005A1026"/>
    <w:rsid w:val="005A1C26"/>
    <w:rsid w:val="005B3206"/>
    <w:rsid w:val="005B44E5"/>
    <w:rsid w:val="005B6942"/>
    <w:rsid w:val="005B7188"/>
    <w:rsid w:val="005B7F91"/>
    <w:rsid w:val="005C1E2F"/>
    <w:rsid w:val="005C3774"/>
    <w:rsid w:val="005C7E6E"/>
    <w:rsid w:val="005D29C0"/>
    <w:rsid w:val="005D30BF"/>
    <w:rsid w:val="005D3A71"/>
    <w:rsid w:val="005D5BE7"/>
    <w:rsid w:val="005D5EFA"/>
    <w:rsid w:val="005D616B"/>
    <w:rsid w:val="005D6D97"/>
    <w:rsid w:val="005D7AEA"/>
    <w:rsid w:val="005D7BEC"/>
    <w:rsid w:val="005E4606"/>
    <w:rsid w:val="005E65A8"/>
    <w:rsid w:val="005E713F"/>
    <w:rsid w:val="005F060A"/>
    <w:rsid w:val="005F1A88"/>
    <w:rsid w:val="005F24DD"/>
    <w:rsid w:val="005F49A2"/>
    <w:rsid w:val="005F6881"/>
    <w:rsid w:val="00602A04"/>
    <w:rsid w:val="006073FF"/>
    <w:rsid w:val="00611D5D"/>
    <w:rsid w:val="006120F2"/>
    <w:rsid w:val="00613751"/>
    <w:rsid w:val="00613DCB"/>
    <w:rsid w:val="00616644"/>
    <w:rsid w:val="0062135A"/>
    <w:rsid w:val="00621497"/>
    <w:rsid w:val="00621E95"/>
    <w:rsid w:val="0062316F"/>
    <w:rsid w:val="00624E8E"/>
    <w:rsid w:val="0062614E"/>
    <w:rsid w:val="006271C6"/>
    <w:rsid w:val="00630DFC"/>
    <w:rsid w:val="0063262B"/>
    <w:rsid w:val="00632866"/>
    <w:rsid w:val="00632A3B"/>
    <w:rsid w:val="00643C78"/>
    <w:rsid w:val="0064738A"/>
    <w:rsid w:val="00651740"/>
    <w:rsid w:val="00651F34"/>
    <w:rsid w:val="006524C4"/>
    <w:rsid w:val="006544A6"/>
    <w:rsid w:val="00654A31"/>
    <w:rsid w:val="00655C2D"/>
    <w:rsid w:val="00660056"/>
    <w:rsid w:val="00661543"/>
    <w:rsid w:val="006632F9"/>
    <w:rsid w:val="00665274"/>
    <w:rsid w:val="00665782"/>
    <w:rsid w:val="00674274"/>
    <w:rsid w:val="006779B2"/>
    <w:rsid w:val="00683260"/>
    <w:rsid w:val="00686AB1"/>
    <w:rsid w:val="00690B94"/>
    <w:rsid w:val="0069202A"/>
    <w:rsid w:val="00693D42"/>
    <w:rsid w:val="0069742F"/>
    <w:rsid w:val="00697722"/>
    <w:rsid w:val="006A46F2"/>
    <w:rsid w:val="006A689D"/>
    <w:rsid w:val="006B1B20"/>
    <w:rsid w:val="006B2C98"/>
    <w:rsid w:val="006B4A8E"/>
    <w:rsid w:val="006B5C9F"/>
    <w:rsid w:val="006B60CB"/>
    <w:rsid w:val="006B6AA2"/>
    <w:rsid w:val="006C2B01"/>
    <w:rsid w:val="006C3536"/>
    <w:rsid w:val="006C5837"/>
    <w:rsid w:val="006D0509"/>
    <w:rsid w:val="006D133A"/>
    <w:rsid w:val="006D1C17"/>
    <w:rsid w:val="006D3D2C"/>
    <w:rsid w:val="006D41A0"/>
    <w:rsid w:val="006D4D3C"/>
    <w:rsid w:val="006D5AC5"/>
    <w:rsid w:val="006D61A5"/>
    <w:rsid w:val="006D7F8E"/>
    <w:rsid w:val="006E1DC6"/>
    <w:rsid w:val="006E79BF"/>
    <w:rsid w:val="006E7F8F"/>
    <w:rsid w:val="006F07EA"/>
    <w:rsid w:val="006F149F"/>
    <w:rsid w:val="006F336E"/>
    <w:rsid w:val="006F4C37"/>
    <w:rsid w:val="006F529B"/>
    <w:rsid w:val="007023AA"/>
    <w:rsid w:val="00704AB1"/>
    <w:rsid w:val="00710F91"/>
    <w:rsid w:val="00712541"/>
    <w:rsid w:val="00715D74"/>
    <w:rsid w:val="007204BC"/>
    <w:rsid w:val="00724C93"/>
    <w:rsid w:val="0072560A"/>
    <w:rsid w:val="00726B4C"/>
    <w:rsid w:val="00731596"/>
    <w:rsid w:val="00732A3A"/>
    <w:rsid w:val="00736700"/>
    <w:rsid w:val="00740CE4"/>
    <w:rsid w:val="007411D4"/>
    <w:rsid w:val="00744A9A"/>
    <w:rsid w:val="00745AF1"/>
    <w:rsid w:val="00746A27"/>
    <w:rsid w:val="00747CE6"/>
    <w:rsid w:val="007503C8"/>
    <w:rsid w:val="007506BD"/>
    <w:rsid w:val="00752667"/>
    <w:rsid w:val="007553FB"/>
    <w:rsid w:val="00755704"/>
    <w:rsid w:val="00761047"/>
    <w:rsid w:val="00761896"/>
    <w:rsid w:val="007629CB"/>
    <w:rsid w:val="00764651"/>
    <w:rsid w:val="0076533E"/>
    <w:rsid w:val="00766747"/>
    <w:rsid w:val="007668EA"/>
    <w:rsid w:val="00775BA1"/>
    <w:rsid w:val="00776818"/>
    <w:rsid w:val="00777355"/>
    <w:rsid w:val="00777DE5"/>
    <w:rsid w:val="007809A5"/>
    <w:rsid w:val="00782791"/>
    <w:rsid w:val="00783477"/>
    <w:rsid w:val="007905FD"/>
    <w:rsid w:val="00792885"/>
    <w:rsid w:val="007941AD"/>
    <w:rsid w:val="007965F7"/>
    <w:rsid w:val="007972A3"/>
    <w:rsid w:val="007A14DA"/>
    <w:rsid w:val="007A17D7"/>
    <w:rsid w:val="007A2613"/>
    <w:rsid w:val="007A31FF"/>
    <w:rsid w:val="007A48CC"/>
    <w:rsid w:val="007A6035"/>
    <w:rsid w:val="007A6C9E"/>
    <w:rsid w:val="007B364D"/>
    <w:rsid w:val="007B4E3E"/>
    <w:rsid w:val="007C4F15"/>
    <w:rsid w:val="007D0FAE"/>
    <w:rsid w:val="007D1081"/>
    <w:rsid w:val="007D10E4"/>
    <w:rsid w:val="007D2012"/>
    <w:rsid w:val="007D5D98"/>
    <w:rsid w:val="007E1132"/>
    <w:rsid w:val="007E1C7C"/>
    <w:rsid w:val="007E3AF4"/>
    <w:rsid w:val="007E3D18"/>
    <w:rsid w:val="007E6B80"/>
    <w:rsid w:val="00802271"/>
    <w:rsid w:val="0080328A"/>
    <w:rsid w:val="00803BF5"/>
    <w:rsid w:val="0080512E"/>
    <w:rsid w:val="00806466"/>
    <w:rsid w:val="008116CA"/>
    <w:rsid w:val="00812BF7"/>
    <w:rsid w:val="008133C5"/>
    <w:rsid w:val="00814544"/>
    <w:rsid w:val="008239B2"/>
    <w:rsid w:val="008245AA"/>
    <w:rsid w:val="00827E8C"/>
    <w:rsid w:val="00831C91"/>
    <w:rsid w:val="00833B09"/>
    <w:rsid w:val="0083640B"/>
    <w:rsid w:val="00837D7C"/>
    <w:rsid w:val="00840F67"/>
    <w:rsid w:val="008425CE"/>
    <w:rsid w:val="00845DCD"/>
    <w:rsid w:val="00850A1C"/>
    <w:rsid w:val="00851B44"/>
    <w:rsid w:val="00851F8F"/>
    <w:rsid w:val="00852881"/>
    <w:rsid w:val="00854436"/>
    <w:rsid w:val="0085493E"/>
    <w:rsid w:val="00857DF5"/>
    <w:rsid w:val="00861261"/>
    <w:rsid w:val="0086239B"/>
    <w:rsid w:val="008627CF"/>
    <w:rsid w:val="0087072D"/>
    <w:rsid w:val="008707FE"/>
    <w:rsid w:val="00870930"/>
    <w:rsid w:val="00871FF1"/>
    <w:rsid w:val="008747D7"/>
    <w:rsid w:val="0087780F"/>
    <w:rsid w:val="008805AE"/>
    <w:rsid w:val="008806CF"/>
    <w:rsid w:val="008823A4"/>
    <w:rsid w:val="00883A4F"/>
    <w:rsid w:val="0088577B"/>
    <w:rsid w:val="0089275E"/>
    <w:rsid w:val="00893EB7"/>
    <w:rsid w:val="008945B6"/>
    <w:rsid w:val="008A136D"/>
    <w:rsid w:val="008A248F"/>
    <w:rsid w:val="008A4F3F"/>
    <w:rsid w:val="008A67A6"/>
    <w:rsid w:val="008A69B0"/>
    <w:rsid w:val="008A6A2B"/>
    <w:rsid w:val="008B01DD"/>
    <w:rsid w:val="008B02B3"/>
    <w:rsid w:val="008B2F24"/>
    <w:rsid w:val="008C3855"/>
    <w:rsid w:val="008C6631"/>
    <w:rsid w:val="008D42B7"/>
    <w:rsid w:val="008E16EC"/>
    <w:rsid w:val="008E19B4"/>
    <w:rsid w:val="008E29D1"/>
    <w:rsid w:val="008E34EE"/>
    <w:rsid w:val="008E615B"/>
    <w:rsid w:val="008E658B"/>
    <w:rsid w:val="008E687E"/>
    <w:rsid w:val="008F084E"/>
    <w:rsid w:val="008F2743"/>
    <w:rsid w:val="008F3B7E"/>
    <w:rsid w:val="008F6A47"/>
    <w:rsid w:val="008F6CEF"/>
    <w:rsid w:val="00907814"/>
    <w:rsid w:val="00907ED3"/>
    <w:rsid w:val="00910FB1"/>
    <w:rsid w:val="00912497"/>
    <w:rsid w:val="009127A6"/>
    <w:rsid w:val="00912BBB"/>
    <w:rsid w:val="00912DCC"/>
    <w:rsid w:val="0091643E"/>
    <w:rsid w:val="00916575"/>
    <w:rsid w:val="009200EB"/>
    <w:rsid w:val="00926F49"/>
    <w:rsid w:val="00930BE5"/>
    <w:rsid w:val="00931C94"/>
    <w:rsid w:val="0093313C"/>
    <w:rsid w:val="009357BF"/>
    <w:rsid w:val="00936340"/>
    <w:rsid w:val="00937555"/>
    <w:rsid w:val="00940275"/>
    <w:rsid w:val="009419F2"/>
    <w:rsid w:val="0094720C"/>
    <w:rsid w:val="00947A1A"/>
    <w:rsid w:val="009514A5"/>
    <w:rsid w:val="00952F9D"/>
    <w:rsid w:val="0095439C"/>
    <w:rsid w:val="009549B8"/>
    <w:rsid w:val="00954BC3"/>
    <w:rsid w:val="0095588C"/>
    <w:rsid w:val="00956153"/>
    <w:rsid w:val="00956763"/>
    <w:rsid w:val="0096122B"/>
    <w:rsid w:val="00964136"/>
    <w:rsid w:val="00971117"/>
    <w:rsid w:val="009749D4"/>
    <w:rsid w:val="00975A24"/>
    <w:rsid w:val="009843DC"/>
    <w:rsid w:val="00984D88"/>
    <w:rsid w:val="0098687C"/>
    <w:rsid w:val="00991793"/>
    <w:rsid w:val="00992FD4"/>
    <w:rsid w:val="009951E6"/>
    <w:rsid w:val="0099647C"/>
    <w:rsid w:val="00996550"/>
    <w:rsid w:val="009A08EC"/>
    <w:rsid w:val="009A64FE"/>
    <w:rsid w:val="009B261B"/>
    <w:rsid w:val="009B5891"/>
    <w:rsid w:val="009C01C0"/>
    <w:rsid w:val="009C771E"/>
    <w:rsid w:val="009C7C65"/>
    <w:rsid w:val="009D1CCC"/>
    <w:rsid w:val="009D238D"/>
    <w:rsid w:val="009D26A5"/>
    <w:rsid w:val="009D3793"/>
    <w:rsid w:val="009E03A3"/>
    <w:rsid w:val="009E07E2"/>
    <w:rsid w:val="009E27FB"/>
    <w:rsid w:val="009E7A40"/>
    <w:rsid w:val="009F0B60"/>
    <w:rsid w:val="009F1350"/>
    <w:rsid w:val="009F5A51"/>
    <w:rsid w:val="00A022CA"/>
    <w:rsid w:val="00A067B7"/>
    <w:rsid w:val="00A07C34"/>
    <w:rsid w:val="00A103C1"/>
    <w:rsid w:val="00A11228"/>
    <w:rsid w:val="00A118C4"/>
    <w:rsid w:val="00A12B12"/>
    <w:rsid w:val="00A174FE"/>
    <w:rsid w:val="00A21FB1"/>
    <w:rsid w:val="00A230CA"/>
    <w:rsid w:val="00A26E6C"/>
    <w:rsid w:val="00A26EA5"/>
    <w:rsid w:val="00A2710C"/>
    <w:rsid w:val="00A2797E"/>
    <w:rsid w:val="00A30448"/>
    <w:rsid w:val="00A30CF1"/>
    <w:rsid w:val="00A47BF7"/>
    <w:rsid w:val="00A60471"/>
    <w:rsid w:val="00A61FA5"/>
    <w:rsid w:val="00A629D2"/>
    <w:rsid w:val="00A636BD"/>
    <w:rsid w:val="00A63BAF"/>
    <w:rsid w:val="00A64C61"/>
    <w:rsid w:val="00A65110"/>
    <w:rsid w:val="00A65267"/>
    <w:rsid w:val="00A668B9"/>
    <w:rsid w:val="00A7157B"/>
    <w:rsid w:val="00A749E1"/>
    <w:rsid w:val="00A75DE5"/>
    <w:rsid w:val="00A75E3A"/>
    <w:rsid w:val="00A76F52"/>
    <w:rsid w:val="00A76F94"/>
    <w:rsid w:val="00A779AC"/>
    <w:rsid w:val="00A8208F"/>
    <w:rsid w:val="00A840CA"/>
    <w:rsid w:val="00A86C7D"/>
    <w:rsid w:val="00A90132"/>
    <w:rsid w:val="00A90537"/>
    <w:rsid w:val="00A9358B"/>
    <w:rsid w:val="00A93D92"/>
    <w:rsid w:val="00A9612C"/>
    <w:rsid w:val="00A9644E"/>
    <w:rsid w:val="00A97427"/>
    <w:rsid w:val="00AA0DDA"/>
    <w:rsid w:val="00AA28BD"/>
    <w:rsid w:val="00AA3A69"/>
    <w:rsid w:val="00AA5105"/>
    <w:rsid w:val="00AB09DD"/>
    <w:rsid w:val="00AB2072"/>
    <w:rsid w:val="00AB3512"/>
    <w:rsid w:val="00AB433C"/>
    <w:rsid w:val="00AB48F6"/>
    <w:rsid w:val="00AB6CA2"/>
    <w:rsid w:val="00AC1818"/>
    <w:rsid w:val="00AC1CB7"/>
    <w:rsid w:val="00AC5876"/>
    <w:rsid w:val="00AC69AF"/>
    <w:rsid w:val="00AD289C"/>
    <w:rsid w:val="00AD35B9"/>
    <w:rsid w:val="00AD6D89"/>
    <w:rsid w:val="00AD7222"/>
    <w:rsid w:val="00AE203D"/>
    <w:rsid w:val="00AE325F"/>
    <w:rsid w:val="00AE6853"/>
    <w:rsid w:val="00AF06F7"/>
    <w:rsid w:val="00AF6A97"/>
    <w:rsid w:val="00AF7459"/>
    <w:rsid w:val="00AF7B0B"/>
    <w:rsid w:val="00B0342B"/>
    <w:rsid w:val="00B04C26"/>
    <w:rsid w:val="00B10547"/>
    <w:rsid w:val="00B11FA7"/>
    <w:rsid w:val="00B12D83"/>
    <w:rsid w:val="00B13A32"/>
    <w:rsid w:val="00B1561D"/>
    <w:rsid w:val="00B17449"/>
    <w:rsid w:val="00B17C37"/>
    <w:rsid w:val="00B207D4"/>
    <w:rsid w:val="00B22186"/>
    <w:rsid w:val="00B250AE"/>
    <w:rsid w:val="00B2783F"/>
    <w:rsid w:val="00B27CDB"/>
    <w:rsid w:val="00B30252"/>
    <w:rsid w:val="00B30730"/>
    <w:rsid w:val="00B352BE"/>
    <w:rsid w:val="00B36801"/>
    <w:rsid w:val="00B43B96"/>
    <w:rsid w:val="00B47020"/>
    <w:rsid w:val="00B54CCB"/>
    <w:rsid w:val="00B564A1"/>
    <w:rsid w:val="00B56E71"/>
    <w:rsid w:val="00B7014B"/>
    <w:rsid w:val="00B70475"/>
    <w:rsid w:val="00B80AD8"/>
    <w:rsid w:val="00B8219E"/>
    <w:rsid w:val="00B84F57"/>
    <w:rsid w:val="00B868B5"/>
    <w:rsid w:val="00B87A6E"/>
    <w:rsid w:val="00B9002F"/>
    <w:rsid w:val="00B91786"/>
    <w:rsid w:val="00B9206B"/>
    <w:rsid w:val="00B9351E"/>
    <w:rsid w:val="00B941D0"/>
    <w:rsid w:val="00B96CBF"/>
    <w:rsid w:val="00BA0553"/>
    <w:rsid w:val="00BA1A6D"/>
    <w:rsid w:val="00BA3FE6"/>
    <w:rsid w:val="00BB1C2E"/>
    <w:rsid w:val="00BB4E1F"/>
    <w:rsid w:val="00BB709A"/>
    <w:rsid w:val="00BC33CF"/>
    <w:rsid w:val="00BC6B96"/>
    <w:rsid w:val="00BD3419"/>
    <w:rsid w:val="00BE19B4"/>
    <w:rsid w:val="00BE2F29"/>
    <w:rsid w:val="00BE4A8A"/>
    <w:rsid w:val="00BE5C0D"/>
    <w:rsid w:val="00BF1F3D"/>
    <w:rsid w:val="00BF3B50"/>
    <w:rsid w:val="00BF3F54"/>
    <w:rsid w:val="00BF5452"/>
    <w:rsid w:val="00BF66B5"/>
    <w:rsid w:val="00BF7B8D"/>
    <w:rsid w:val="00C0008D"/>
    <w:rsid w:val="00C0155D"/>
    <w:rsid w:val="00C03603"/>
    <w:rsid w:val="00C11EBE"/>
    <w:rsid w:val="00C135DE"/>
    <w:rsid w:val="00C17B64"/>
    <w:rsid w:val="00C20798"/>
    <w:rsid w:val="00C2168E"/>
    <w:rsid w:val="00C253E7"/>
    <w:rsid w:val="00C25A2E"/>
    <w:rsid w:val="00C438CD"/>
    <w:rsid w:val="00C46E14"/>
    <w:rsid w:val="00C4747D"/>
    <w:rsid w:val="00C502D7"/>
    <w:rsid w:val="00C50946"/>
    <w:rsid w:val="00C51052"/>
    <w:rsid w:val="00C5422E"/>
    <w:rsid w:val="00C569F0"/>
    <w:rsid w:val="00C57653"/>
    <w:rsid w:val="00C61175"/>
    <w:rsid w:val="00C6467C"/>
    <w:rsid w:val="00C67222"/>
    <w:rsid w:val="00C6741D"/>
    <w:rsid w:val="00C674A9"/>
    <w:rsid w:val="00C67B1F"/>
    <w:rsid w:val="00C67BBB"/>
    <w:rsid w:val="00C70947"/>
    <w:rsid w:val="00C70B80"/>
    <w:rsid w:val="00C71D46"/>
    <w:rsid w:val="00C7313B"/>
    <w:rsid w:val="00C7589C"/>
    <w:rsid w:val="00C759C3"/>
    <w:rsid w:val="00C7615A"/>
    <w:rsid w:val="00C76BF1"/>
    <w:rsid w:val="00C80A05"/>
    <w:rsid w:val="00C82CE1"/>
    <w:rsid w:val="00C82FEF"/>
    <w:rsid w:val="00C843BC"/>
    <w:rsid w:val="00C8451F"/>
    <w:rsid w:val="00C86B4F"/>
    <w:rsid w:val="00C87943"/>
    <w:rsid w:val="00C87D5D"/>
    <w:rsid w:val="00C90642"/>
    <w:rsid w:val="00C935C9"/>
    <w:rsid w:val="00C94188"/>
    <w:rsid w:val="00C95CF2"/>
    <w:rsid w:val="00C95E0D"/>
    <w:rsid w:val="00C9728A"/>
    <w:rsid w:val="00CA106E"/>
    <w:rsid w:val="00CA2895"/>
    <w:rsid w:val="00CA3013"/>
    <w:rsid w:val="00CA6B1D"/>
    <w:rsid w:val="00CA6E19"/>
    <w:rsid w:val="00CB483F"/>
    <w:rsid w:val="00CB5E37"/>
    <w:rsid w:val="00CB5F2B"/>
    <w:rsid w:val="00CB6E7C"/>
    <w:rsid w:val="00CC7504"/>
    <w:rsid w:val="00CD009C"/>
    <w:rsid w:val="00CD0BEF"/>
    <w:rsid w:val="00CD1781"/>
    <w:rsid w:val="00CD290F"/>
    <w:rsid w:val="00CD293E"/>
    <w:rsid w:val="00CD36B4"/>
    <w:rsid w:val="00CD6275"/>
    <w:rsid w:val="00D01293"/>
    <w:rsid w:val="00D0181C"/>
    <w:rsid w:val="00D02096"/>
    <w:rsid w:val="00D02E10"/>
    <w:rsid w:val="00D050AA"/>
    <w:rsid w:val="00D05492"/>
    <w:rsid w:val="00D0649F"/>
    <w:rsid w:val="00D06C53"/>
    <w:rsid w:val="00D075A1"/>
    <w:rsid w:val="00D11249"/>
    <w:rsid w:val="00D11B5A"/>
    <w:rsid w:val="00D12104"/>
    <w:rsid w:val="00D14441"/>
    <w:rsid w:val="00D153CE"/>
    <w:rsid w:val="00D16452"/>
    <w:rsid w:val="00D176E8"/>
    <w:rsid w:val="00D20E7F"/>
    <w:rsid w:val="00D2115C"/>
    <w:rsid w:val="00D2119E"/>
    <w:rsid w:val="00D220BA"/>
    <w:rsid w:val="00D22D78"/>
    <w:rsid w:val="00D304B6"/>
    <w:rsid w:val="00D3133C"/>
    <w:rsid w:val="00D32A96"/>
    <w:rsid w:val="00D35C63"/>
    <w:rsid w:val="00D44D42"/>
    <w:rsid w:val="00D45CBD"/>
    <w:rsid w:val="00D4737A"/>
    <w:rsid w:val="00D47E8D"/>
    <w:rsid w:val="00D533C2"/>
    <w:rsid w:val="00D651E4"/>
    <w:rsid w:val="00D6617A"/>
    <w:rsid w:val="00D70757"/>
    <w:rsid w:val="00D7272A"/>
    <w:rsid w:val="00D76C1E"/>
    <w:rsid w:val="00D77C7B"/>
    <w:rsid w:val="00D77CAC"/>
    <w:rsid w:val="00D8114A"/>
    <w:rsid w:val="00D929E3"/>
    <w:rsid w:val="00D93B71"/>
    <w:rsid w:val="00D95260"/>
    <w:rsid w:val="00D95CC4"/>
    <w:rsid w:val="00D96D2E"/>
    <w:rsid w:val="00D9758E"/>
    <w:rsid w:val="00DA2970"/>
    <w:rsid w:val="00DA5DA9"/>
    <w:rsid w:val="00DB02CE"/>
    <w:rsid w:val="00DB1BDF"/>
    <w:rsid w:val="00DB23E2"/>
    <w:rsid w:val="00DB26F7"/>
    <w:rsid w:val="00DB6366"/>
    <w:rsid w:val="00DC0DD0"/>
    <w:rsid w:val="00DC20BC"/>
    <w:rsid w:val="00DC5C63"/>
    <w:rsid w:val="00DC650D"/>
    <w:rsid w:val="00DC7F06"/>
    <w:rsid w:val="00DD133E"/>
    <w:rsid w:val="00DD138A"/>
    <w:rsid w:val="00DD48FC"/>
    <w:rsid w:val="00DD6629"/>
    <w:rsid w:val="00DE0C33"/>
    <w:rsid w:val="00DE26F7"/>
    <w:rsid w:val="00DE4A22"/>
    <w:rsid w:val="00DE5C7A"/>
    <w:rsid w:val="00DE614C"/>
    <w:rsid w:val="00DE7085"/>
    <w:rsid w:val="00DE741D"/>
    <w:rsid w:val="00DF0EEF"/>
    <w:rsid w:val="00DF23B6"/>
    <w:rsid w:val="00DF37B5"/>
    <w:rsid w:val="00DF3931"/>
    <w:rsid w:val="00DF3FAD"/>
    <w:rsid w:val="00E02A5A"/>
    <w:rsid w:val="00E03F01"/>
    <w:rsid w:val="00E04886"/>
    <w:rsid w:val="00E059A9"/>
    <w:rsid w:val="00E11BDE"/>
    <w:rsid w:val="00E1281D"/>
    <w:rsid w:val="00E14691"/>
    <w:rsid w:val="00E25436"/>
    <w:rsid w:val="00E26359"/>
    <w:rsid w:val="00E40216"/>
    <w:rsid w:val="00E45F9E"/>
    <w:rsid w:val="00E4641B"/>
    <w:rsid w:val="00E51F40"/>
    <w:rsid w:val="00E524CE"/>
    <w:rsid w:val="00E52D64"/>
    <w:rsid w:val="00E624A8"/>
    <w:rsid w:val="00E62AC1"/>
    <w:rsid w:val="00E641B8"/>
    <w:rsid w:val="00E650F8"/>
    <w:rsid w:val="00E71862"/>
    <w:rsid w:val="00E719B7"/>
    <w:rsid w:val="00E73F2A"/>
    <w:rsid w:val="00E74146"/>
    <w:rsid w:val="00E771EA"/>
    <w:rsid w:val="00E776DC"/>
    <w:rsid w:val="00E77A3F"/>
    <w:rsid w:val="00E80DD3"/>
    <w:rsid w:val="00E81C53"/>
    <w:rsid w:val="00E81ED7"/>
    <w:rsid w:val="00E8279B"/>
    <w:rsid w:val="00E82962"/>
    <w:rsid w:val="00E84B44"/>
    <w:rsid w:val="00E90C51"/>
    <w:rsid w:val="00E90E56"/>
    <w:rsid w:val="00E90FBD"/>
    <w:rsid w:val="00E95562"/>
    <w:rsid w:val="00E95641"/>
    <w:rsid w:val="00E95760"/>
    <w:rsid w:val="00E97A19"/>
    <w:rsid w:val="00EA0921"/>
    <w:rsid w:val="00EA22A9"/>
    <w:rsid w:val="00EA7E87"/>
    <w:rsid w:val="00EB0D85"/>
    <w:rsid w:val="00EB24C5"/>
    <w:rsid w:val="00EB3754"/>
    <w:rsid w:val="00EB3AB5"/>
    <w:rsid w:val="00EB51E5"/>
    <w:rsid w:val="00EB52B2"/>
    <w:rsid w:val="00EB566B"/>
    <w:rsid w:val="00EB67A5"/>
    <w:rsid w:val="00EC34F4"/>
    <w:rsid w:val="00EC35A0"/>
    <w:rsid w:val="00ED2A8E"/>
    <w:rsid w:val="00ED5583"/>
    <w:rsid w:val="00EE05E2"/>
    <w:rsid w:val="00EE0723"/>
    <w:rsid w:val="00EE1882"/>
    <w:rsid w:val="00EE5529"/>
    <w:rsid w:val="00EE59FA"/>
    <w:rsid w:val="00EE68BF"/>
    <w:rsid w:val="00EE6AFA"/>
    <w:rsid w:val="00EE7F8E"/>
    <w:rsid w:val="00EF0CA9"/>
    <w:rsid w:val="00EF58E0"/>
    <w:rsid w:val="00EF6F38"/>
    <w:rsid w:val="00F014D4"/>
    <w:rsid w:val="00F01A2F"/>
    <w:rsid w:val="00F030E8"/>
    <w:rsid w:val="00F03F67"/>
    <w:rsid w:val="00F0674E"/>
    <w:rsid w:val="00F102C2"/>
    <w:rsid w:val="00F1213B"/>
    <w:rsid w:val="00F207B4"/>
    <w:rsid w:val="00F21B3B"/>
    <w:rsid w:val="00F241B6"/>
    <w:rsid w:val="00F26288"/>
    <w:rsid w:val="00F3008C"/>
    <w:rsid w:val="00F37310"/>
    <w:rsid w:val="00F375AD"/>
    <w:rsid w:val="00F413E1"/>
    <w:rsid w:val="00F43574"/>
    <w:rsid w:val="00F51B71"/>
    <w:rsid w:val="00F52258"/>
    <w:rsid w:val="00F52A77"/>
    <w:rsid w:val="00F571C3"/>
    <w:rsid w:val="00F57ACF"/>
    <w:rsid w:val="00F57BE4"/>
    <w:rsid w:val="00F57E3B"/>
    <w:rsid w:val="00F63FC8"/>
    <w:rsid w:val="00F64DBA"/>
    <w:rsid w:val="00F663B8"/>
    <w:rsid w:val="00F71F39"/>
    <w:rsid w:val="00F72110"/>
    <w:rsid w:val="00F7382E"/>
    <w:rsid w:val="00F73B64"/>
    <w:rsid w:val="00F73D2E"/>
    <w:rsid w:val="00F757C1"/>
    <w:rsid w:val="00F77AD2"/>
    <w:rsid w:val="00F77F9A"/>
    <w:rsid w:val="00F8017E"/>
    <w:rsid w:val="00F81285"/>
    <w:rsid w:val="00F81EE5"/>
    <w:rsid w:val="00F876DD"/>
    <w:rsid w:val="00F87C89"/>
    <w:rsid w:val="00F87EFE"/>
    <w:rsid w:val="00F941E0"/>
    <w:rsid w:val="00F94FAE"/>
    <w:rsid w:val="00F95917"/>
    <w:rsid w:val="00F95B0E"/>
    <w:rsid w:val="00F963D4"/>
    <w:rsid w:val="00F967EB"/>
    <w:rsid w:val="00FA7E9F"/>
    <w:rsid w:val="00FB0ABC"/>
    <w:rsid w:val="00FB1019"/>
    <w:rsid w:val="00FB7351"/>
    <w:rsid w:val="00FB78CA"/>
    <w:rsid w:val="00FC2023"/>
    <w:rsid w:val="00FC3C77"/>
    <w:rsid w:val="00FC543E"/>
    <w:rsid w:val="00FC6062"/>
    <w:rsid w:val="00FC7628"/>
    <w:rsid w:val="00FD2C34"/>
    <w:rsid w:val="00FD3B3F"/>
    <w:rsid w:val="00FD4322"/>
    <w:rsid w:val="00FD4998"/>
    <w:rsid w:val="00FD4EF1"/>
    <w:rsid w:val="00FD6234"/>
    <w:rsid w:val="00FD6D9D"/>
    <w:rsid w:val="00FD7360"/>
    <w:rsid w:val="00FD73B2"/>
    <w:rsid w:val="00FD7E58"/>
    <w:rsid w:val="00FE0692"/>
    <w:rsid w:val="00FE3A52"/>
    <w:rsid w:val="00FE5D42"/>
    <w:rsid w:val="00FF2506"/>
    <w:rsid w:val="00FF3B88"/>
    <w:rsid w:val="00FF3F42"/>
    <w:rsid w:val="00FF75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17CB5AE"/>
  <w15:docId w15:val="{A60748FA-03EF-445A-8D17-E793FC79E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C5D65"/>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0"/>
    <w:qFormat/>
    <w:rsid w:val="001C5D65"/>
    <w:pPr>
      <w:keepNext/>
      <w:numPr>
        <w:numId w:val="1"/>
      </w:numPr>
      <w:spacing w:before="120"/>
      <w:outlineLvl w:val="0"/>
    </w:pPr>
    <w:rPr>
      <w:b/>
      <w:bCs/>
      <w:sz w:val="28"/>
      <w:szCs w:val="28"/>
    </w:rPr>
  </w:style>
  <w:style w:type="paragraph" w:styleId="2">
    <w:name w:val="heading 2"/>
    <w:basedOn w:val="a"/>
    <w:next w:val="a"/>
    <w:link w:val="20"/>
    <w:qFormat/>
    <w:rsid w:val="001C5D65"/>
    <w:pPr>
      <w:keepNext/>
      <w:numPr>
        <w:ilvl w:val="1"/>
        <w:numId w:val="1"/>
      </w:numPr>
      <w:spacing w:before="120"/>
      <w:outlineLvl w:val="1"/>
    </w:pPr>
    <w:rPr>
      <w:b/>
      <w:bCs/>
      <w:sz w:val="24"/>
    </w:rPr>
  </w:style>
  <w:style w:type="paragraph" w:styleId="3">
    <w:name w:val="heading 3"/>
    <w:basedOn w:val="a"/>
    <w:next w:val="a"/>
    <w:link w:val="30"/>
    <w:qFormat/>
    <w:rsid w:val="001C5D65"/>
    <w:pPr>
      <w:keepNext/>
      <w:numPr>
        <w:ilvl w:val="2"/>
        <w:numId w:val="1"/>
      </w:numPr>
      <w:spacing w:before="120"/>
      <w:outlineLvl w:val="2"/>
    </w:pPr>
    <w:rPr>
      <w:b/>
    </w:rPr>
  </w:style>
  <w:style w:type="paragraph" w:styleId="4">
    <w:name w:val="heading 4"/>
    <w:basedOn w:val="a"/>
    <w:next w:val="a"/>
    <w:link w:val="40"/>
    <w:qFormat/>
    <w:rsid w:val="001C5D65"/>
    <w:pPr>
      <w:keepNext/>
      <w:numPr>
        <w:ilvl w:val="3"/>
        <w:numId w:val="1"/>
      </w:numPr>
      <w:spacing w:before="120"/>
      <w:outlineLvl w:val="3"/>
    </w:pPr>
    <w:rPr>
      <w:b/>
      <w:bCs/>
      <w:szCs w:val="28"/>
    </w:rPr>
  </w:style>
  <w:style w:type="paragraph" w:styleId="5">
    <w:name w:val="heading 5"/>
    <w:basedOn w:val="a"/>
    <w:next w:val="a"/>
    <w:link w:val="50"/>
    <w:qFormat/>
    <w:rsid w:val="001C5D65"/>
    <w:pPr>
      <w:keepNext/>
      <w:numPr>
        <w:ilvl w:val="4"/>
        <w:numId w:val="1"/>
      </w:numPr>
      <w:spacing w:before="120"/>
      <w:outlineLvl w:val="4"/>
    </w:pPr>
    <w:rPr>
      <w:b/>
      <w:bCs/>
      <w:i/>
      <w:iCs/>
      <w:szCs w:val="26"/>
    </w:rPr>
  </w:style>
  <w:style w:type="paragraph" w:styleId="6">
    <w:name w:val="heading 6"/>
    <w:basedOn w:val="a"/>
    <w:next w:val="a"/>
    <w:link w:val="60"/>
    <w:qFormat/>
    <w:rsid w:val="001C5D65"/>
    <w:pPr>
      <w:numPr>
        <w:ilvl w:val="5"/>
        <w:numId w:val="1"/>
      </w:numPr>
      <w:spacing w:before="240" w:after="60"/>
      <w:outlineLvl w:val="5"/>
    </w:pPr>
    <w:rPr>
      <w:b/>
      <w:bCs/>
    </w:rPr>
  </w:style>
  <w:style w:type="paragraph" w:styleId="7">
    <w:name w:val="heading 7"/>
    <w:basedOn w:val="a"/>
    <w:next w:val="a"/>
    <w:link w:val="70"/>
    <w:qFormat/>
    <w:rsid w:val="001C5D65"/>
    <w:pPr>
      <w:numPr>
        <w:ilvl w:val="6"/>
        <w:numId w:val="1"/>
      </w:numPr>
      <w:spacing w:before="240" w:after="60"/>
      <w:outlineLvl w:val="6"/>
    </w:pPr>
    <w:rPr>
      <w:sz w:val="24"/>
      <w:szCs w:val="24"/>
    </w:rPr>
  </w:style>
  <w:style w:type="paragraph" w:styleId="8">
    <w:name w:val="heading 8"/>
    <w:basedOn w:val="a"/>
    <w:next w:val="a"/>
    <w:link w:val="80"/>
    <w:qFormat/>
    <w:rsid w:val="001C5D65"/>
    <w:pPr>
      <w:numPr>
        <w:ilvl w:val="7"/>
        <w:numId w:val="1"/>
      </w:numPr>
      <w:spacing w:before="240" w:after="60"/>
      <w:outlineLvl w:val="7"/>
    </w:pPr>
    <w:rPr>
      <w:i/>
      <w:iCs/>
      <w:sz w:val="24"/>
      <w:szCs w:val="24"/>
    </w:rPr>
  </w:style>
  <w:style w:type="paragraph" w:styleId="9">
    <w:name w:val="heading 9"/>
    <w:basedOn w:val="a"/>
    <w:next w:val="a"/>
    <w:link w:val="90"/>
    <w:qFormat/>
    <w:rsid w:val="001C5D6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11"/>
    <w:unhideWhenUsed/>
    <w:rsid w:val="001C5D65"/>
    <w:pPr>
      <w:pBdr>
        <w:bottom w:val="single" w:sz="6" w:space="1" w:color="auto"/>
      </w:pBdr>
      <w:tabs>
        <w:tab w:val="center" w:pos="4153"/>
        <w:tab w:val="right" w:pos="8306"/>
      </w:tabs>
      <w:jc w:val="center"/>
    </w:pPr>
    <w:rPr>
      <w:sz w:val="18"/>
      <w:szCs w:val="18"/>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
    <w:basedOn w:val="a0"/>
    <w:link w:val="a3"/>
    <w:uiPriority w:val="99"/>
    <w:semiHidden/>
    <w:rsid w:val="001C5D65"/>
    <w:rPr>
      <w:sz w:val="18"/>
      <w:szCs w:val="18"/>
    </w:rPr>
  </w:style>
  <w:style w:type="paragraph" w:styleId="a4">
    <w:name w:val="footer"/>
    <w:basedOn w:val="a"/>
    <w:link w:val="a5"/>
    <w:uiPriority w:val="99"/>
    <w:unhideWhenUsed/>
    <w:rsid w:val="001C5D65"/>
    <w:pPr>
      <w:tabs>
        <w:tab w:val="center" w:pos="4153"/>
        <w:tab w:val="right" w:pos="8306"/>
      </w:tabs>
      <w:jc w:val="left"/>
    </w:pPr>
    <w:rPr>
      <w:sz w:val="18"/>
      <w:szCs w:val="18"/>
    </w:rPr>
  </w:style>
  <w:style w:type="character" w:customStyle="1" w:styleId="a5">
    <w:name w:val="页脚 字符"/>
    <w:basedOn w:val="a0"/>
    <w:link w:val="a4"/>
    <w:uiPriority w:val="99"/>
    <w:rsid w:val="001C5D65"/>
    <w:rPr>
      <w:sz w:val="18"/>
      <w:szCs w:val="18"/>
    </w:rPr>
  </w:style>
  <w:style w:type="character" w:customStyle="1" w:styleId="10">
    <w:name w:val="标题 1 字符"/>
    <w:basedOn w:val="a0"/>
    <w:link w:val="1"/>
    <w:rsid w:val="001C5D65"/>
    <w:rPr>
      <w:rFonts w:ascii="Times New Roman" w:eastAsia="宋体" w:hAnsi="Times New Roman" w:cs="Times New Roman"/>
      <w:b/>
      <w:bCs/>
      <w:kern w:val="0"/>
      <w:sz w:val="28"/>
      <w:szCs w:val="28"/>
      <w:lang w:eastAsia="en-US"/>
    </w:rPr>
  </w:style>
  <w:style w:type="character" w:customStyle="1" w:styleId="20">
    <w:name w:val="标题 2 字符"/>
    <w:basedOn w:val="a0"/>
    <w:link w:val="2"/>
    <w:rsid w:val="001C5D65"/>
    <w:rPr>
      <w:rFonts w:ascii="Times New Roman" w:eastAsia="宋体" w:hAnsi="Times New Roman" w:cs="Times New Roman"/>
      <w:b/>
      <w:bCs/>
      <w:kern w:val="0"/>
      <w:sz w:val="24"/>
      <w:lang w:eastAsia="en-US"/>
    </w:rPr>
  </w:style>
  <w:style w:type="character" w:customStyle="1" w:styleId="30">
    <w:name w:val="标题 3 字符"/>
    <w:basedOn w:val="a0"/>
    <w:link w:val="3"/>
    <w:rsid w:val="001C5D65"/>
    <w:rPr>
      <w:rFonts w:ascii="Times New Roman" w:eastAsia="宋体" w:hAnsi="Times New Roman" w:cs="Times New Roman"/>
      <w:b/>
      <w:kern w:val="0"/>
      <w:sz w:val="22"/>
      <w:lang w:eastAsia="en-US"/>
    </w:rPr>
  </w:style>
  <w:style w:type="character" w:customStyle="1" w:styleId="40">
    <w:name w:val="标题 4 字符"/>
    <w:basedOn w:val="a0"/>
    <w:link w:val="4"/>
    <w:rsid w:val="001C5D65"/>
    <w:rPr>
      <w:rFonts w:ascii="Times New Roman" w:eastAsia="宋体" w:hAnsi="Times New Roman" w:cs="Times New Roman"/>
      <w:b/>
      <w:bCs/>
      <w:kern w:val="0"/>
      <w:sz w:val="22"/>
      <w:szCs w:val="28"/>
      <w:lang w:eastAsia="en-US"/>
    </w:rPr>
  </w:style>
  <w:style w:type="character" w:customStyle="1" w:styleId="50">
    <w:name w:val="标题 5 字符"/>
    <w:basedOn w:val="a0"/>
    <w:link w:val="5"/>
    <w:rsid w:val="001C5D65"/>
    <w:rPr>
      <w:rFonts w:ascii="Times New Roman" w:eastAsia="宋体" w:hAnsi="Times New Roman" w:cs="Times New Roman"/>
      <w:b/>
      <w:bCs/>
      <w:i/>
      <w:iCs/>
      <w:kern w:val="0"/>
      <w:sz w:val="22"/>
      <w:szCs w:val="26"/>
      <w:lang w:eastAsia="en-US"/>
    </w:rPr>
  </w:style>
  <w:style w:type="character" w:customStyle="1" w:styleId="60">
    <w:name w:val="标题 6 字符"/>
    <w:basedOn w:val="a0"/>
    <w:link w:val="6"/>
    <w:rsid w:val="001C5D65"/>
    <w:rPr>
      <w:rFonts w:ascii="Times New Roman" w:eastAsia="宋体" w:hAnsi="Times New Roman" w:cs="Times New Roman"/>
      <w:b/>
      <w:bCs/>
      <w:kern w:val="0"/>
      <w:sz w:val="22"/>
      <w:lang w:eastAsia="en-US"/>
    </w:rPr>
  </w:style>
  <w:style w:type="character" w:customStyle="1" w:styleId="70">
    <w:name w:val="标题 7 字符"/>
    <w:basedOn w:val="a0"/>
    <w:link w:val="7"/>
    <w:rsid w:val="001C5D65"/>
    <w:rPr>
      <w:rFonts w:ascii="Times New Roman" w:eastAsia="宋体" w:hAnsi="Times New Roman" w:cs="Times New Roman"/>
      <w:kern w:val="0"/>
      <w:sz w:val="24"/>
      <w:szCs w:val="24"/>
      <w:lang w:eastAsia="en-US"/>
    </w:rPr>
  </w:style>
  <w:style w:type="character" w:customStyle="1" w:styleId="80">
    <w:name w:val="标题 8 字符"/>
    <w:basedOn w:val="a0"/>
    <w:link w:val="8"/>
    <w:rsid w:val="001C5D65"/>
    <w:rPr>
      <w:rFonts w:ascii="Times New Roman" w:eastAsia="宋体" w:hAnsi="Times New Roman" w:cs="Times New Roman"/>
      <w:i/>
      <w:iCs/>
      <w:kern w:val="0"/>
      <w:sz w:val="24"/>
      <w:szCs w:val="24"/>
      <w:lang w:eastAsia="en-US"/>
    </w:rPr>
  </w:style>
  <w:style w:type="character" w:customStyle="1" w:styleId="90">
    <w:name w:val="标题 9 字符"/>
    <w:basedOn w:val="a0"/>
    <w:link w:val="9"/>
    <w:rsid w:val="001C5D65"/>
    <w:rPr>
      <w:rFonts w:ascii="Arial" w:eastAsia="宋体" w:hAnsi="Arial" w:cs="Arial"/>
      <w:kern w:val="0"/>
      <w:sz w:val="22"/>
      <w:lang w:eastAsia="en-US"/>
    </w:rPr>
  </w:style>
  <w:style w:type="paragraph" w:styleId="a6">
    <w:name w:val="List Paragraph"/>
    <w:aliases w:val="- Bullets,?? ??,?????,????,Lista1,列出段落1,中等深浅网格 1 - 着色 21,목록 단락,¥¡¡¡¡ì¬º¥¹¥È¶ÎÂä,ÁÐ³ö¶ÎÂä,列表段落1,—ño’i—Ž,¥ê¥¹¥È¶ÎÂä,リスト段落,1st level - Bullet List Paragraph,Lettre d'introduction,Paragrafo elenco,Normal bullet 2,Bullet list"/>
    <w:basedOn w:val="a"/>
    <w:link w:val="a7"/>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9"/>
    <w:rsid w:val="00D20E7F"/>
    <w:pPr>
      <w:widowControl w:val="0"/>
      <w:numPr>
        <w:numId w:val="4"/>
      </w:numPr>
      <w:autoSpaceDE/>
      <w:autoSpaceDN/>
      <w:adjustRightInd/>
      <w:snapToGrid/>
    </w:pPr>
    <w:rPr>
      <w:rFonts w:ascii="Arial" w:eastAsiaTheme="minorEastAsia" w:hAnsi="Arial" w:cstheme="minorBidi"/>
      <w:kern w:val="2"/>
      <w:sz w:val="21"/>
      <w:lang w:eastAsia="zh-CN"/>
    </w:rPr>
  </w:style>
  <w:style w:type="paragraph" w:styleId="a9">
    <w:name w:val="Body Text"/>
    <w:basedOn w:val="a"/>
    <w:link w:val="aa"/>
    <w:uiPriority w:val="99"/>
    <w:semiHidden/>
    <w:unhideWhenUsed/>
    <w:rsid w:val="00D20E7F"/>
  </w:style>
  <w:style w:type="character" w:customStyle="1" w:styleId="aa">
    <w:name w:val="正文文本 字符"/>
    <w:basedOn w:val="a0"/>
    <w:link w:val="a9"/>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b">
    <w:name w:val="Hyperlink"/>
    <w:basedOn w:val="a0"/>
    <w:uiPriority w:val="99"/>
    <w:unhideWhenUsed/>
    <w:rsid w:val="00441065"/>
    <w:rPr>
      <w:color w:val="0000FF" w:themeColor="hyperlink"/>
      <w:u w:val="single"/>
    </w:rPr>
  </w:style>
  <w:style w:type="paragraph" w:styleId="ac">
    <w:name w:val="Balloon Text"/>
    <w:basedOn w:val="a"/>
    <w:link w:val="ad"/>
    <w:uiPriority w:val="99"/>
    <w:semiHidden/>
    <w:unhideWhenUsed/>
    <w:rsid w:val="00457DE9"/>
    <w:pPr>
      <w:spacing w:after="0"/>
    </w:pPr>
    <w:rPr>
      <w:sz w:val="18"/>
      <w:szCs w:val="18"/>
    </w:rPr>
  </w:style>
  <w:style w:type="character" w:customStyle="1" w:styleId="ad">
    <w:name w:val="批注框文本 字符"/>
    <w:basedOn w:val="a0"/>
    <w:link w:val="ac"/>
    <w:uiPriority w:val="99"/>
    <w:semiHidden/>
    <w:rsid w:val="00457DE9"/>
    <w:rPr>
      <w:rFonts w:ascii="Times New Roman" w:eastAsia="宋体" w:hAnsi="Times New Roman" w:cs="Times New Roman"/>
      <w:kern w:val="0"/>
      <w:sz w:val="18"/>
      <w:szCs w:val="18"/>
      <w:lang w:eastAsia="en-US"/>
    </w:rPr>
  </w:style>
  <w:style w:type="paragraph" w:styleId="ae">
    <w:name w:val="Normal (Web)"/>
    <w:basedOn w:val="a"/>
    <w:uiPriority w:val="99"/>
    <w:semiHidden/>
    <w:unhideWhenUsed/>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B1">
    <w:name w:val="B1"/>
    <w:basedOn w:val="af"/>
    <w:link w:val="B10"/>
    <w:qFormat/>
    <w:rsid w:val="00302E23"/>
    <w:pPr>
      <w:autoSpaceDE/>
      <w:autoSpaceDN/>
      <w:adjustRightInd/>
      <w:snapToGrid/>
      <w:spacing w:after="180"/>
      <w:ind w:left="568" w:firstLineChars="0" w:hanging="284"/>
      <w:contextualSpacing w:val="0"/>
      <w:jc w:val="left"/>
    </w:pPr>
    <w:rPr>
      <w:rFonts w:eastAsia="MS Mincho"/>
      <w:sz w:val="20"/>
      <w:szCs w:val="20"/>
      <w:lang w:val="en-GB"/>
    </w:rPr>
  </w:style>
  <w:style w:type="paragraph" w:customStyle="1" w:styleId="B2">
    <w:name w:val="B2"/>
    <w:basedOn w:val="21"/>
    <w:link w:val="B2Char"/>
    <w:qFormat/>
    <w:rsid w:val="00302E23"/>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link w:val="B1"/>
    <w:qFormat/>
    <w:rsid w:val="00302E23"/>
    <w:rPr>
      <w:rFonts w:ascii="Times New Roman" w:eastAsia="MS Mincho" w:hAnsi="Times New Roman" w:cs="Times New Roman"/>
      <w:kern w:val="0"/>
      <w:sz w:val="20"/>
      <w:szCs w:val="20"/>
      <w:lang w:val="en-GB" w:eastAsia="en-US"/>
    </w:rPr>
  </w:style>
  <w:style w:type="character" w:customStyle="1" w:styleId="B2Char">
    <w:name w:val="B2 Char"/>
    <w:link w:val="B2"/>
    <w:qFormat/>
    <w:rsid w:val="00302E23"/>
    <w:rPr>
      <w:rFonts w:ascii="Times New Roman" w:eastAsia="MS Mincho" w:hAnsi="Times New Roman" w:cs="Times New Roman"/>
      <w:kern w:val="0"/>
      <w:sz w:val="20"/>
      <w:szCs w:val="20"/>
      <w:lang w:val="en-GB" w:eastAsia="en-US"/>
    </w:rPr>
  </w:style>
  <w:style w:type="paragraph" w:styleId="af">
    <w:name w:val="List"/>
    <w:basedOn w:val="a"/>
    <w:uiPriority w:val="99"/>
    <w:semiHidden/>
    <w:unhideWhenUsed/>
    <w:rsid w:val="00302E23"/>
    <w:pPr>
      <w:ind w:left="200" w:hangingChars="200" w:hanging="200"/>
      <w:contextualSpacing/>
    </w:pPr>
  </w:style>
  <w:style w:type="paragraph" w:styleId="21">
    <w:name w:val="List 2"/>
    <w:basedOn w:val="a"/>
    <w:uiPriority w:val="99"/>
    <w:semiHidden/>
    <w:unhideWhenUsed/>
    <w:rsid w:val="00302E23"/>
    <w:pPr>
      <w:ind w:leftChars="200" w:left="100" w:hangingChars="200" w:hanging="200"/>
      <w:contextualSpacing/>
    </w:pPr>
  </w:style>
  <w:style w:type="table" w:styleId="af0">
    <w:name w:val="Table Grid"/>
    <w:basedOn w:val="a1"/>
    <w:uiPriority w:val="59"/>
    <w:rsid w:val="009D26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列表段落 字符"/>
    <w:aliases w:val="- Bullets 字符,?? ?? 字符,????? 字符,???? 字符,Lista1 字符,列出段落1 字符,中等深浅网格 1 - 着色 21 字符,목록 단락 字符,¥¡¡¡¡ì¬º¥¹¥È¶ÎÂä 字符,ÁÐ³ö¶ÎÂä 字符,列表段落1 字符,—ño’i—Ž 字符,¥ê¥¹¥È¶ÎÂä 字符,リスト段落 字符,1st level - Bullet List Paragraph 字符,Lettre d'introduction 字符,Paragrafo elenco 字符"/>
    <w:link w:val="a6"/>
    <w:uiPriority w:val="34"/>
    <w:qFormat/>
    <w:rsid w:val="00471B5A"/>
    <w:rPr>
      <w:rFonts w:ascii="Times New Roman" w:eastAsia="宋体" w:hAnsi="Times New Roman" w:cs="Times New Roman"/>
      <w:kern w:val="0"/>
      <w:sz w:val="22"/>
      <w:lang w:eastAsia="en-US"/>
    </w:rPr>
  </w:style>
  <w:style w:type="paragraph" w:customStyle="1" w:styleId="TAR">
    <w:name w:val="TAR"/>
    <w:basedOn w:val="TAL"/>
    <w:rsid w:val="00131209"/>
    <w:pPr>
      <w:jc w:val="right"/>
    </w:pPr>
    <w:rPr>
      <w:rFonts w:eastAsiaTheme="minorEastAsia"/>
    </w:rPr>
  </w:style>
  <w:style w:type="paragraph" w:customStyle="1" w:styleId="bullet">
    <w:name w:val="bullet"/>
    <w:basedOn w:val="a6"/>
    <w:qFormat/>
    <w:rsid w:val="00131209"/>
    <w:pPr>
      <w:numPr>
        <w:numId w:val="15"/>
      </w:numPr>
      <w:autoSpaceDE/>
      <w:autoSpaceDN/>
      <w:adjustRightInd/>
      <w:snapToGrid/>
      <w:spacing w:after="0"/>
      <w:ind w:left="0" w:firstLineChars="0" w:firstLine="0"/>
      <w:contextualSpacing/>
      <w:jc w:val="left"/>
    </w:pPr>
    <w:rPr>
      <w:rFonts w:eastAsiaTheme="minorEastAsia"/>
      <w:sz w:val="20"/>
      <w:szCs w:val="24"/>
    </w:rPr>
  </w:style>
  <w:style w:type="paragraph" w:styleId="af1">
    <w:name w:val="caption"/>
    <w:aliases w:val="cap,cap Char,Caption Char,Caption Char1 Char,cap Char Char1,Caption Char Char1 Char,cap Char2 Char,cap Char2,cap Char Char Char Char Char,cap Char Char Char,题注 Char Char Char Char,题注 Char Char Char Char Char Char Char Char,题注 Char Char Char,条目,cap1"/>
    <w:basedOn w:val="a"/>
    <w:next w:val="a"/>
    <w:link w:val="af2"/>
    <w:autoRedefine/>
    <w:uiPriority w:val="35"/>
    <w:qFormat/>
    <w:rsid w:val="00131209"/>
    <w:pPr>
      <w:widowControl w:val="0"/>
      <w:autoSpaceDE/>
      <w:autoSpaceDN/>
      <w:adjustRightInd/>
      <w:snapToGrid/>
      <w:spacing w:after="0"/>
      <w:jc w:val="center"/>
    </w:pPr>
    <w:rPr>
      <w:kern w:val="2"/>
      <w:sz w:val="21"/>
      <w:szCs w:val="24"/>
      <w:lang w:eastAsia="zh-CN"/>
    </w:rPr>
  </w:style>
  <w:style w:type="character" w:customStyle="1" w:styleId="af2">
    <w:name w:val="题注 字符"/>
    <w:aliases w:val="cap 字符,cap Char 字符,Caption Char 字符,Caption Char1 Char 字符,cap Char Char1 字符,Caption Char Char1 Char 字符,cap Char2 Char 字符,cap Char2 字符,cap Char Char Char Char Char 字符,cap Char Char Char 字符,题注 Char Char Char Char 字符,题注 Char Char Char 字符,条目 字符,cap1 字符"/>
    <w:link w:val="af1"/>
    <w:uiPriority w:val="35"/>
    <w:qFormat/>
    <w:rsid w:val="00131209"/>
    <w:rPr>
      <w:rFonts w:ascii="Times New Roman" w:eastAsia="宋体" w:hAnsi="Times New Roman" w:cs="Times New Roman"/>
      <w:szCs w:val="24"/>
    </w:rPr>
  </w:style>
  <w:style w:type="table" w:customStyle="1" w:styleId="6-111">
    <w:name w:val="网格表 6 彩色 - 着色 111"/>
    <w:basedOn w:val="a1"/>
    <w:uiPriority w:val="51"/>
    <w:rsid w:val="00DF37B5"/>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af3">
    <w:name w:val="Grid Table Light"/>
    <w:basedOn w:val="a1"/>
    <w:uiPriority w:val="40"/>
    <w:rsid w:val="00DF37B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2">
    <w:name w:val="样式1"/>
    <w:basedOn w:val="a"/>
    <w:link w:val="13"/>
    <w:qFormat/>
    <w:rsid w:val="00ED2A8E"/>
    <w:pPr>
      <w:spacing w:after="0"/>
      <w:ind w:firstLineChars="200" w:firstLine="400"/>
    </w:pPr>
    <w:rPr>
      <w:sz w:val="20"/>
      <w:szCs w:val="20"/>
      <w:lang w:eastAsia="zh-CN"/>
    </w:rPr>
  </w:style>
  <w:style w:type="character" w:customStyle="1" w:styleId="13">
    <w:name w:val="样式1 字符"/>
    <w:basedOn w:val="a0"/>
    <w:link w:val="12"/>
    <w:rsid w:val="00ED2A8E"/>
    <w:rPr>
      <w:rFonts w:ascii="Times New Roman" w:eastAsia="宋体" w:hAnsi="Times New Roman"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7319872">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6358315">
      <w:bodyDiv w:val="1"/>
      <w:marLeft w:val="0"/>
      <w:marRight w:val="0"/>
      <w:marTop w:val="0"/>
      <w:marBottom w:val="0"/>
      <w:divBdr>
        <w:top w:val="none" w:sz="0" w:space="0" w:color="auto"/>
        <w:left w:val="none" w:sz="0" w:space="0" w:color="auto"/>
        <w:bottom w:val="none" w:sz="0" w:space="0" w:color="auto"/>
        <w:right w:val="none" w:sz="0" w:space="0" w:color="auto"/>
      </w:divBdr>
      <w:divsChild>
        <w:div w:id="4981079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package" Target="embeddings/Microsoft_Visio___1.vsdx"/><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3.jpg"/><Relationship Id="rId10" Type="http://schemas.openxmlformats.org/officeDocument/2006/relationships/package" Target="embeddings/Microsoft_Visio___.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36164;&#26009;\3GPP\&#25968;&#25454;&#20998;&#2651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36164;&#26009;\3GPP\&#25968;&#25454;&#20998;&#2651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E:\&#36164;&#26009;\3GPP\&#25968;&#25454;&#20998;&#26512;.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E:\&#36164;&#26009;\3GPP\&#25968;&#25454;&#20998;&#265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Single carrier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'12所'!$D$58</c:f>
              <c:strCache>
                <c:ptCount val="1"/>
                <c:pt idx="0">
                  <c:v>200M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'12所'!$D$59:$D$64</c:f>
              <c:numCache>
                <c:formatCode>General</c:formatCode>
                <c:ptCount val="6"/>
                <c:pt idx="0">
                  <c:v>6.8</c:v>
                </c:pt>
                <c:pt idx="1">
                  <c:v>6.8</c:v>
                </c:pt>
                <c:pt idx="2">
                  <c:v>6.8</c:v>
                </c:pt>
                <c:pt idx="3">
                  <c:v>6.8</c:v>
                </c:pt>
                <c:pt idx="4">
                  <c:v>6.8</c:v>
                </c:pt>
                <c:pt idx="5">
                  <c:v>6.8</c:v>
                </c:pt>
              </c:numCache>
            </c:numRef>
          </c:val>
          <c:smooth val="0"/>
          <c:extLst>
            <c:ext xmlns:c16="http://schemas.microsoft.com/office/drawing/2014/chart" uri="{C3380CC4-5D6E-409C-BE32-E72D297353CC}">
              <c16:uniqueId val="{00000000-703F-45B9-80B0-9C5397D8B1AA}"/>
            </c:ext>
          </c:extLst>
        </c:ser>
        <c:ser>
          <c:idx val="1"/>
          <c:order val="1"/>
          <c:tx>
            <c:strRef>
              <c:f>'12所'!$E$58</c:f>
              <c:strCache>
                <c:ptCount val="1"/>
                <c:pt idx="0">
                  <c:v>400M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'12所'!$E$59:$E$64</c:f>
              <c:numCache>
                <c:formatCode>General</c:formatCode>
                <c:ptCount val="6"/>
                <c:pt idx="0">
                  <c:v>7.02</c:v>
                </c:pt>
                <c:pt idx="1">
                  <c:v>7.02</c:v>
                </c:pt>
                <c:pt idx="2">
                  <c:v>7.02</c:v>
                </c:pt>
                <c:pt idx="3">
                  <c:v>7.02</c:v>
                </c:pt>
                <c:pt idx="4">
                  <c:v>7.02</c:v>
                </c:pt>
                <c:pt idx="5">
                  <c:v>7.02</c:v>
                </c:pt>
              </c:numCache>
            </c:numRef>
          </c:val>
          <c:smooth val="0"/>
          <c:extLst>
            <c:ext xmlns:c16="http://schemas.microsoft.com/office/drawing/2014/chart" uri="{C3380CC4-5D6E-409C-BE32-E72D297353CC}">
              <c16:uniqueId val="{00000001-703F-45B9-80B0-9C5397D8B1AA}"/>
            </c:ext>
          </c:extLst>
        </c:ser>
        <c:ser>
          <c:idx val="2"/>
          <c:order val="2"/>
          <c:tx>
            <c:strRef>
              <c:f>'12所'!$F$58</c:f>
              <c:strCache>
                <c:ptCount val="1"/>
                <c:pt idx="0">
                  <c:v>200MHz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'12所'!$F$59:$F$64</c:f>
              <c:numCache>
                <c:formatCode>General</c:formatCode>
                <c:ptCount val="6"/>
                <c:pt idx="0">
                  <c:v>2.71</c:v>
                </c:pt>
                <c:pt idx="1">
                  <c:v>3.24</c:v>
                </c:pt>
                <c:pt idx="2">
                  <c:v>3.73</c:v>
                </c:pt>
                <c:pt idx="3">
                  <c:v>4.18</c:v>
                </c:pt>
                <c:pt idx="4">
                  <c:v>5.01</c:v>
                </c:pt>
                <c:pt idx="5">
                  <c:v>5.69</c:v>
                </c:pt>
              </c:numCache>
            </c:numRef>
          </c:val>
          <c:smooth val="0"/>
          <c:extLst>
            <c:ext xmlns:c16="http://schemas.microsoft.com/office/drawing/2014/chart" uri="{C3380CC4-5D6E-409C-BE32-E72D297353CC}">
              <c16:uniqueId val="{00000002-703F-45B9-80B0-9C5397D8B1AA}"/>
            </c:ext>
          </c:extLst>
        </c:ser>
        <c:ser>
          <c:idx val="3"/>
          <c:order val="3"/>
          <c:tx>
            <c:strRef>
              <c:f>'12所'!$G$58</c:f>
              <c:strCache>
                <c:ptCount val="1"/>
                <c:pt idx="0">
                  <c:v>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'12所'!$G$59:$G$64</c:f>
              <c:numCache>
                <c:formatCode>General</c:formatCode>
                <c:ptCount val="6"/>
                <c:pt idx="0">
                  <c:v>2.86</c:v>
                </c:pt>
                <c:pt idx="1">
                  <c:v>3.36</c:v>
                </c:pt>
                <c:pt idx="2">
                  <c:v>3.84</c:v>
                </c:pt>
                <c:pt idx="3">
                  <c:v>4.29</c:v>
                </c:pt>
                <c:pt idx="4">
                  <c:v>5.13</c:v>
                </c:pt>
                <c:pt idx="5">
                  <c:v>5.81</c:v>
                </c:pt>
              </c:numCache>
            </c:numRef>
          </c:val>
          <c:smooth val="0"/>
          <c:extLst>
            <c:ext xmlns:c16="http://schemas.microsoft.com/office/drawing/2014/chart" uri="{C3380CC4-5D6E-409C-BE32-E72D297353CC}">
              <c16:uniqueId val="{00000003-703F-45B9-80B0-9C5397D8B1AA}"/>
            </c:ext>
          </c:extLst>
        </c:ser>
        <c:dLbls>
          <c:showLegendKey val="0"/>
          <c:showVal val="0"/>
          <c:showCatName val="0"/>
          <c:showSerName val="0"/>
          <c:showPercent val="0"/>
          <c:showBubbleSize val="0"/>
        </c:dLbls>
        <c:marker val="1"/>
        <c:smooth val="0"/>
        <c:axId val="320196264"/>
        <c:axId val="320196656"/>
      </c:lineChart>
      <c:catAx>
        <c:axId val="320196264"/>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OBO(dB)</a:t>
                </a:r>
                <a:endParaRPr lang="zh-CN" altLang="en-US"/>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6656"/>
        <c:crosses val="autoZero"/>
        <c:auto val="1"/>
        <c:lblAlgn val="ctr"/>
        <c:lblOffset val="100"/>
        <c:noMultiLvlLbl val="0"/>
      </c:catAx>
      <c:valAx>
        <c:axId val="320196656"/>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US" altLang="zh-CN" sz="1000" b="0" i="0" baseline="0">
                    <a:effectLst/>
                  </a:rPr>
                  <a:t>PAPR</a:t>
                </a:r>
                <a:r>
                  <a:rPr lang="zh-CN" altLang="zh-CN" sz="1000" b="0" i="0" baseline="0">
                    <a:effectLst/>
                  </a:rPr>
                  <a:t>（</a:t>
                </a:r>
                <a:r>
                  <a:rPr lang="en-US" altLang="zh-CN" sz="1000" b="0" i="0" baseline="0">
                    <a:effectLst/>
                  </a:rPr>
                  <a:t>CCDF=0.01%</a:t>
                </a:r>
                <a:r>
                  <a:rPr lang="zh-CN" altLang="zh-CN" sz="1000" b="0" i="0" baseline="0">
                    <a:effectLst/>
                  </a:rPr>
                  <a:t>）</a:t>
                </a:r>
                <a:endParaRPr lang="zh-CN" altLang="zh-CN" sz="1000">
                  <a:effectLst/>
                </a:endParaRPr>
              </a:p>
            </c:rich>
          </c:tx>
          <c:overlay val="0"/>
          <c:spPr>
            <a:noFill/>
            <a:ln>
              <a:noFill/>
            </a:ln>
            <a:effectLst/>
          </c:spPr>
          <c:txPr>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6264"/>
        <c:crosses val="autoZero"/>
        <c:crossBetween val="between"/>
      </c:valAx>
      <c:spPr>
        <a:noFill/>
        <a:ln>
          <a:solidFill>
            <a:schemeClr val="bg2">
              <a:lumMod val="90000"/>
            </a:schemeClr>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Single carrier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'12所'!$D$85</c:f>
              <c:strCache>
                <c:ptCount val="1"/>
                <c:pt idx="0">
                  <c:v>200M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'12所'!$D$86:$D$91</c:f>
              <c:numCache>
                <c:formatCode>General</c:formatCode>
                <c:ptCount val="6"/>
                <c:pt idx="0">
                  <c:v>1.1499999999999999</c:v>
                </c:pt>
                <c:pt idx="1">
                  <c:v>1.1499999999999999</c:v>
                </c:pt>
                <c:pt idx="2">
                  <c:v>1.1499999999999999</c:v>
                </c:pt>
                <c:pt idx="3">
                  <c:v>1.1499999999999999</c:v>
                </c:pt>
                <c:pt idx="4">
                  <c:v>1.1499999999999999</c:v>
                </c:pt>
                <c:pt idx="5">
                  <c:v>1.1499999999999999</c:v>
                </c:pt>
              </c:numCache>
            </c:numRef>
          </c:val>
          <c:smooth val="0"/>
          <c:extLst>
            <c:ext xmlns:c16="http://schemas.microsoft.com/office/drawing/2014/chart" uri="{C3380CC4-5D6E-409C-BE32-E72D297353CC}">
              <c16:uniqueId val="{00000000-A92B-483E-A301-67DD50997CA6}"/>
            </c:ext>
          </c:extLst>
        </c:ser>
        <c:ser>
          <c:idx val="1"/>
          <c:order val="1"/>
          <c:tx>
            <c:strRef>
              <c:f>'12所'!$E$85</c:f>
              <c:strCache>
                <c:ptCount val="1"/>
                <c:pt idx="0">
                  <c:v>400M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'12所'!$E$86:$E$91</c:f>
              <c:numCache>
                <c:formatCode>General</c:formatCode>
                <c:ptCount val="6"/>
                <c:pt idx="0">
                  <c:v>1.1299999999999999</c:v>
                </c:pt>
                <c:pt idx="1">
                  <c:v>1.1299999999999999</c:v>
                </c:pt>
                <c:pt idx="2">
                  <c:v>1.1299999999999999</c:v>
                </c:pt>
                <c:pt idx="3">
                  <c:v>1.1299999999999999</c:v>
                </c:pt>
                <c:pt idx="4">
                  <c:v>1.1299999999999999</c:v>
                </c:pt>
                <c:pt idx="5">
                  <c:v>1.1299999999999999</c:v>
                </c:pt>
              </c:numCache>
            </c:numRef>
          </c:val>
          <c:smooth val="0"/>
          <c:extLst>
            <c:ext xmlns:c16="http://schemas.microsoft.com/office/drawing/2014/chart" uri="{C3380CC4-5D6E-409C-BE32-E72D297353CC}">
              <c16:uniqueId val="{00000001-A92B-483E-A301-67DD50997CA6}"/>
            </c:ext>
          </c:extLst>
        </c:ser>
        <c:ser>
          <c:idx val="2"/>
          <c:order val="2"/>
          <c:tx>
            <c:strRef>
              <c:f>'12所'!$F$85</c:f>
              <c:strCache>
                <c:ptCount val="1"/>
                <c:pt idx="0">
                  <c:v>200MHz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'12所'!$F$86:$F$91</c:f>
              <c:numCache>
                <c:formatCode>General</c:formatCode>
                <c:ptCount val="6"/>
                <c:pt idx="0">
                  <c:v>13.72</c:v>
                </c:pt>
                <c:pt idx="1">
                  <c:v>10.88</c:v>
                </c:pt>
                <c:pt idx="2">
                  <c:v>8.92</c:v>
                </c:pt>
                <c:pt idx="3">
                  <c:v>7.42</c:v>
                </c:pt>
                <c:pt idx="4">
                  <c:v>5.42</c:v>
                </c:pt>
                <c:pt idx="5">
                  <c:v>4.46</c:v>
                </c:pt>
              </c:numCache>
            </c:numRef>
          </c:val>
          <c:smooth val="0"/>
          <c:extLst>
            <c:ext xmlns:c16="http://schemas.microsoft.com/office/drawing/2014/chart" uri="{C3380CC4-5D6E-409C-BE32-E72D297353CC}">
              <c16:uniqueId val="{00000002-A92B-483E-A301-67DD50997CA6}"/>
            </c:ext>
          </c:extLst>
        </c:ser>
        <c:ser>
          <c:idx val="3"/>
          <c:order val="3"/>
          <c:tx>
            <c:strRef>
              <c:f>'12所'!$G$85</c:f>
              <c:strCache>
                <c:ptCount val="1"/>
                <c:pt idx="0">
                  <c:v>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'12所'!$G$86:$G$91</c:f>
              <c:numCache>
                <c:formatCode>General</c:formatCode>
                <c:ptCount val="6"/>
                <c:pt idx="0">
                  <c:v>13.06</c:v>
                </c:pt>
                <c:pt idx="1">
                  <c:v>10.6</c:v>
                </c:pt>
                <c:pt idx="2">
                  <c:v>8.8000000000000007</c:v>
                </c:pt>
                <c:pt idx="3">
                  <c:v>7.48</c:v>
                </c:pt>
                <c:pt idx="4">
                  <c:v>5.79</c:v>
                </c:pt>
                <c:pt idx="5">
                  <c:v>5</c:v>
                </c:pt>
              </c:numCache>
            </c:numRef>
          </c:val>
          <c:smooth val="0"/>
          <c:extLst>
            <c:ext xmlns:c16="http://schemas.microsoft.com/office/drawing/2014/chart" uri="{C3380CC4-5D6E-409C-BE32-E72D297353CC}">
              <c16:uniqueId val="{00000003-A92B-483E-A301-67DD50997CA6}"/>
            </c:ext>
          </c:extLst>
        </c:ser>
        <c:dLbls>
          <c:showLegendKey val="0"/>
          <c:showVal val="0"/>
          <c:showCatName val="0"/>
          <c:showSerName val="0"/>
          <c:showPercent val="0"/>
          <c:showBubbleSize val="0"/>
        </c:dLbls>
        <c:marker val="1"/>
        <c:smooth val="0"/>
        <c:axId val="320198616"/>
        <c:axId val="320199008"/>
      </c:lineChart>
      <c:catAx>
        <c:axId val="320198616"/>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solidFill>
                <a:srgbClr val="E7E6E6">
                  <a:lumMod val="90000"/>
                  <a:alpha val="96000"/>
                </a:srgbClr>
              </a:solid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9008"/>
        <c:crosses val="autoZero"/>
        <c:auto val="1"/>
        <c:lblAlgn val="ctr"/>
        <c:lblOffset val="100"/>
        <c:noMultiLvlLbl val="0"/>
      </c:catAx>
      <c:valAx>
        <c:axId val="320199008"/>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EVM</a:t>
                </a:r>
                <a:endParaRPr lang="zh-CN" altLang="en-US"/>
              </a:p>
            </c:rich>
          </c:tx>
          <c:layout>
            <c:manualLayout>
              <c:xMode val="edge"/>
              <c:yMode val="edge"/>
              <c:x val="0.63514435069131014"/>
              <c:y val="0.3862274984653636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8616"/>
        <c:crosses val="autoZero"/>
        <c:crossBetween val="between"/>
      </c:valAx>
      <c:spPr>
        <a:noFill/>
        <a:ln>
          <a:solidFill>
            <a:schemeClr val="bg2">
              <a:lumMod val="90000"/>
            </a:schemeClr>
          </a:solidFill>
        </a:ln>
        <a:effectLst/>
      </c:spPr>
    </c:plotArea>
    <c:legend>
      <c:legendPos val="r"/>
      <c:layout>
        <c:manualLayout>
          <c:xMode val="edge"/>
          <c:yMode val="edge"/>
          <c:x val="0.68511047128802383"/>
          <c:y val="0.30085370835337039"/>
          <c:w val="0.29826615118198324"/>
          <c:h val="0.520672713613608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Multi carrier</a:t>
            </a:r>
            <a:r>
              <a:rPr lang="en-US" altLang="zh-CN"/>
              <a:t> </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1"/>
          <c:tx>
            <c:strRef>
              <c:f>'12所'!$H$58</c:f>
              <c:strCache>
                <c:ptCount val="1"/>
                <c:pt idx="0">
                  <c:v>2*400MHz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'12所'!$H$59:$H$64</c:f>
              <c:numCache>
                <c:formatCode>General</c:formatCode>
                <c:ptCount val="6"/>
                <c:pt idx="0">
                  <c:v>8.94</c:v>
                </c:pt>
                <c:pt idx="1">
                  <c:v>8.94</c:v>
                </c:pt>
                <c:pt idx="2">
                  <c:v>8.94</c:v>
                </c:pt>
                <c:pt idx="3">
                  <c:v>8.94</c:v>
                </c:pt>
                <c:pt idx="4">
                  <c:v>8.94</c:v>
                </c:pt>
                <c:pt idx="5">
                  <c:v>8.94</c:v>
                </c:pt>
              </c:numCache>
            </c:numRef>
          </c:val>
          <c:smooth val="0"/>
          <c:extLst>
            <c:ext xmlns:c16="http://schemas.microsoft.com/office/drawing/2014/chart" uri="{C3380CC4-5D6E-409C-BE32-E72D297353CC}">
              <c16:uniqueId val="{00000000-C6AD-4D5A-8357-C87531560F39}"/>
            </c:ext>
          </c:extLst>
        </c:ser>
        <c:ser>
          <c:idx val="1"/>
          <c:order val="2"/>
          <c:tx>
            <c:strRef>
              <c:f>'12所'!$I$58</c:f>
              <c:strCache>
                <c:ptCount val="1"/>
                <c:pt idx="0">
                  <c:v>4*200MHz
 direct connection</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'12所'!$I$59:$I$64</c:f>
              <c:numCache>
                <c:formatCode>General</c:formatCode>
                <c:ptCount val="6"/>
                <c:pt idx="0">
                  <c:v>11.28</c:v>
                </c:pt>
                <c:pt idx="1">
                  <c:v>11.28</c:v>
                </c:pt>
                <c:pt idx="2">
                  <c:v>11.28</c:v>
                </c:pt>
                <c:pt idx="3">
                  <c:v>11.28</c:v>
                </c:pt>
                <c:pt idx="4">
                  <c:v>11.28</c:v>
                </c:pt>
                <c:pt idx="5">
                  <c:v>11.28</c:v>
                </c:pt>
              </c:numCache>
            </c:numRef>
          </c:val>
          <c:smooth val="0"/>
          <c:extLst>
            <c:ext xmlns:c16="http://schemas.microsoft.com/office/drawing/2014/chart" uri="{C3380CC4-5D6E-409C-BE32-E72D297353CC}">
              <c16:uniqueId val="{00000001-C6AD-4D5A-8357-C87531560F39}"/>
            </c:ext>
          </c:extLst>
        </c:ser>
        <c:ser>
          <c:idx val="2"/>
          <c:order val="4"/>
          <c:tx>
            <c:strRef>
              <c:f>'12所'!$J$58</c:f>
              <c:strCache>
                <c:ptCount val="1"/>
                <c:pt idx="0">
                  <c:v>2*400MHz
After TWTA</c:v>
                </c:pt>
              </c:strCache>
            </c:strRef>
          </c:tx>
          <c:spPr>
            <a:ln w="28575" cap="rnd">
              <a:solidFill>
                <a:srgbClr val="70AD47">
                  <a:lumMod val="75000"/>
                </a:srgbClr>
              </a:solidFill>
              <a:prstDash val="sysDot"/>
              <a:round/>
            </a:ln>
            <a:effectLst/>
          </c:spPr>
          <c:marker>
            <c:symbol val="circle"/>
            <c:size val="5"/>
            <c:spPr>
              <a:solidFill>
                <a:schemeClr val="accent3"/>
              </a:solidFill>
              <a:ln w="9525">
                <a:solidFill>
                  <a:schemeClr val="accent3"/>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'12所'!$J$59:$J$64</c:f>
              <c:numCache>
                <c:formatCode>General</c:formatCode>
                <c:ptCount val="6"/>
                <c:pt idx="0">
                  <c:v>5</c:v>
                </c:pt>
                <c:pt idx="1">
                  <c:v>5.18</c:v>
                </c:pt>
                <c:pt idx="2">
                  <c:v>5.4</c:v>
                </c:pt>
                <c:pt idx="3">
                  <c:v>5.68</c:v>
                </c:pt>
                <c:pt idx="4">
                  <c:v>6.3</c:v>
                </c:pt>
                <c:pt idx="5">
                  <c:v>6.96</c:v>
                </c:pt>
              </c:numCache>
            </c:numRef>
          </c:val>
          <c:smooth val="0"/>
          <c:extLst>
            <c:ext xmlns:c16="http://schemas.microsoft.com/office/drawing/2014/chart" uri="{C3380CC4-5D6E-409C-BE32-E72D297353CC}">
              <c16:uniqueId val="{00000002-C6AD-4D5A-8357-C87531560F39}"/>
            </c:ext>
          </c:extLst>
        </c:ser>
        <c:ser>
          <c:idx val="3"/>
          <c:order val="5"/>
          <c:tx>
            <c:strRef>
              <c:f>'12所'!$K$58</c:f>
              <c:strCache>
                <c:ptCount val="1"/>
                <c:pt idx="0">
                  <c:v>4*200MHz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'12所'!$C$59:$C$64</c:f>
              <c:numCache>
                <c:formatCode>General</c:formatCode>
                <c:ptCount val="6"/>
                <c:pt idx="0">
                  <c:v>-0.5</c:v>
                </c:pt>
                <c:pt idx="1">
                  <c:v>-1</c:v>
                </c:pt>
                <c:pt idx="2">
                  <c:v>-1.5</c:v>
                </c:pt>
                <c:pt idx="3">
                  <c:v>-2</c:v>
                </c:pt>
                <c:pt idx="4">
                  <c:v>-3</c:v>
                </c:pt>
                <c:pt idx="5">
                  <c:v>-4</c:v>
                </c:pt>
              </c:numCache>
            </c:numRef>
          </c:cat>
          <c:val>
            <c:numRef>
              <c:f>'12所'!$K$59:$K$64</c:f>
              <c:numCache>
                <c:formatCode>General</c:formatCode>
                <c:ptCount val="6"/>
                <c:pt idx="0">
                  <c:v>5.6</c:v>
                </c:pt>
                <c:pt idx="1">
                  <c:v>5.84</c:v>
                </c:pt>
                <c:pt idx="2">
                  <c:v>6.18</c:v>
                </c:pt>
                <c:pt idx="3">
                  <c:v>6.48</c:v>
                </c:pt>
                <c:pt idx="4">
                  <c:v>7.2</c:v>
                </c:pt>
                <c:pt idx="5">
                  <c:v>7.96</c:v>
                </c:pt>
              </c:numCache>
            </c:numRef>
          </c:val>
          <c:smooth val="0"/>
          <c:extLst>
            <c:ext xmlns:c16="http://schemas.microsoft.com/office/drawing/2014/chart" uri="{C3380CC4-5D6E-409C-BE32-E72D297353CC}">
              <c16:uniqueId val="{00000003-C6AD-4D5A-8357-C87531560F39}"/>
            </c:ext>
          </c:extLst>
        </c:ser>
        <c:dLbls>
          <c:showLegendKey val="0"/>
          <c:showVal val="0"/>
          <c:showCatName val="0"/>
          <c:showSerName val="0"/>
          <c:showPercent val="0"/>
          <c:showBubbleSize val="0"/>
        </c:dLbls>
        <c:marker val="1"/>
        <c:smooth val="0"/>
        <c:axId val="320197440"/>
        <c:axId val="320197832"/>
        <c:extLst>
          <c:ext xmlns:c15="http://schemas.microsoft.com/office/drawing/2012/chart" uri="{02D57815-91ED-43cb-92C2-25804820EDAC}">
            <c15:filteredLineSeries>
              <c15:ser>
                <c:idx val="4"/>
                <c:order val="0"/>
                <c:tx>
                  <c:strRef>
                    <c:extLst>
                      <c:ext uri="{02D57815-91ED-43cb-92C2-25804820EDAC}">
                        <c15:formulaRef>
                          <c15:sqref>'12所'!$E$58</c15:sqref>
                        </c15:formulaRef>
                      </c:ext>
                    </c:extLst>
                    <c:strCache>
                      <c:ptCount val="1"/>
                      <c:pt idx="0">
                        <c:v>400M
 direct connection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c:ext uri="{02D57815-91ED-43cb-92C2-25804820EDAC}">
                        <c15:formulaRef>
                          <c15:sqref>'12所'!$C$59:$C$64</c15:sqref>
                        </c15:formulaRef>
                      </c:ext>
                    </c:extLst>
                    <c:numCache>
                      <c:formatCode>General</c:formatCode>
                      <c:ptCount val="6"/>
                      <c:pt idx="0">
                        <c:v>-0.5</c:v>
                      </c:pt>
                      <c:pt idx="1">
                        <c:v>-1</c:v>
                      </c:pt>
                      <c:pt idx="2">
                        <c:v>-1.5</c:v>
                      </c:pt>
                      <c:pt idx="3">
                        <c:v>-2</c:v>
                      </c:pt>
                      <c:pt idx="4">
                        <c:v>-3</c:v>
                      </c:pt>
                      <c:pt idx="5">
                        <c:v>-4</c:v>
                      </c:pt>
                    </c:numCache>
                  </c:numRef>
                </c:cat>
                <c:val>
                  <c:numRef>
                    <c:extLst>
                      <c:ext uri="{02D57815-91ED-43cb-92C2-25804820EDAC}">
                        <c15:formulaRef>
                          <c15:sqref>'12所'!$E$59:$E$64</c15:sqref>
                        </c15:formulaRef>
                      </c:ext>
                    </c:extLst>
                    <c:numCache>
                      <c:formatCode>General</c:formatCode>
                      <c:ptCount val="6"/>
                      <c:pt idx="0">
                        <c:v>7.02</c:v>
                      </c:pt>
                      <c:pt idx="1">
                        <c:v>7.02</c:v>
                      </c:pt>
                      <c:pt idx="2">
                        <c:v>7.02</c:v>
                      </c:pt>
                      <c:pt idx="3">
                        <c:v>7.02</c:v>
                      </c:pt>
                      <c:pt idx="4">
                        <c:v>7.02</c:v>
                      </c:pt>
                      <c:pt idx="5">
                        <c:v>7.02</c:v>
                      </c:pt>
                    </c:numCache>
                  </c:numRef>
                </c:val>
                <c:smooth val="0"/>
                <c:extLst>
                  <c:ext xmlns:c16="http://schemas.microsoft.com/office/drawing/2014/chart" uri="{C3380CC4-5D6E-409C-BE32-E72D297353CC}">
                    <c16:uniqueId val="{00000004-C6AD-4D5A-8357-C87531560F39}"/>
                  </c:ext>
                </c:extLst>
              </c15:ser>
            </c15:filteredLineSeries>
            <c15:filteredLineSeries>
              <c15:ser>
                <c:idx val="5"/>
                <c:order val="3"/>
                <c:tx>
                  <c:strRef>
                    <c:extLst xmlns:c15="http://schemas.microsoft.com/office/drawing/2012/chart">
                      <c:ext xmlns:c15="http://schemas.microsoft.com/office/drawing/2012/chart" uri="{02D57815-91ED-43cb-92C2-25804820EDAC}">
                        <c15:formulaRef>
                          <c15:sqref>'12所'!$G$58</c15:sqref>
                        </c15:formulaRef>
                      </c:ext>
                    </c:extLst>
                    <c:strCache>
                      <c:ptCount val="1"/>
                      <c:pt idx="0">
                        <c:v>400MHz
After TWTA</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'12所'!$C$59:$C$64</c15:sqref>
                        </c15:formulaRef>
                      </c:ext>
                    </c:extLst>
                    <c:numCache>
                      <c:formatCode>General</c:formatCode>
                      <c:ptCount val="6"/>
                      <c:pt idx="0">
                        <c:v>-0.5</c:v>
                      </c:pt>
                      <c:pt idx="1">
                        <c:v>-1</c:v>
                      </c:pt>
                      <c:pt idx="2">
                        <c:v>-1.5</c:v>
                      </c:pt>
                      <c:pt idx="3">
                        <c:v>-2</c:v>
                      </c:pt>
                      <c:pt idx="4">
                        <c:v>-3</c:v>
                      </c:pt>
                      <c:pt idx="5">
                        <c:v>-4</c:v>
                      </c:pt>
                    </c:numCache>
                  </c:numRef>
                </c:cat>
                <c:val>
                  <c:numRef>
                    <c:extLst xmlns:c15="http://schemas.microsoft.com/office/drawing/2012/chart">
                      <c:ext xmlns:c15="http://schemas.microsoft.com/office/drawing/2012/chart" uri="{02D57815-91ED-43cb-92C2-25804820EDAC}">
                        <c15:formulaRef>
                          <c15:sqref>'12所'!$G$59:$G$64</c15:sqref>
                        </c15:formulaRef>
                      </c:ext>
                    </c:extLst>
                    <c:numCache>
                      <c:formatCode>General</c:formatCode>
                      <c:ptCount val="6"/>
                      <c:pt idx="0">
                        <c:v>2.86</c:v>
                      </c:pt>
                      <c:pt idx="1">
                        <c:v>3.36</c:v>
                      </c:pt>
                      <c:pt idx="2">
                        <c:v>3.84</c:v>
                      </c:pt>
                      <c:pt idx="3">
                        <c:v>4.29</c:v>
                      </c:pt>
                      <c:pt idx="4">
                        <c:v>5.13</c:v>
                      </c:pt>
                      <c:pt idx="5">
                        <c:v>5.81</c:v>
                      </c:pt>
                    </c:numCache>
                  </c:numRef>
                </c:val>
                <c:smooth val="0"/>
                <c:extLst xmlns:c15="http://schemas.microsoft.com/office/drawing/2012/chart">
                  <c:ext xmlns:c16="http://schemas.microsoft.com/office/drawing/2014/chart" uri="{C3380CC4-5D6E-409C-BE32-E72D297353CC}">
                    <c16:uniqueId val="{00000005-C6AD-4D5A-8357-C87531560F39}"/>
                  </c:ext>
                </c:extLst>
              </c15:ser>
            </c15:filteredLineSeries>
          </c:ext>
        </c:extLst>
      </c:lineChart>
      <c:catAx>
        <c:axId val="320197440"/>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7832"/>
        <c:crosses val="autoZero"/>
        <c:auto val="1"/>
        <c:lblAlgn val="ctr"/>
        <c:lblOffset val="100"/>
        <c:noMultiLvlLbl val="0"/>
      </c:catAx>
      <c:valAx>
        <c:axId val="320197832"/>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US" altLang="zh-CN" sz="1000" b="0" i="0" baseline="0">
                    <a:effectLst/>
                  </a:rPr>
                  <a:t>PAPR</a:t>
                </a:r>
                <a:r>
                  <a:rPr lang="zh-CN" altLang="zh-CN" sz="1000" b="0" i="0" baseline="0">
                    <a:effectLst/>
                  </a:rPr>
                  <a:t>（</a:t>
                </a:r>
                <a:r>
                  <a:rPr lang="en-US" altLang="zh-CN" sz="1000" b="0" i="0" baseline="0">
                    <a:effectLst/>
                  </a:rPr>
                  <a:t>CCDF=0.01%</a:t>
                </a:r>
                <a:r>
                  <a:rPr lang="zh-CN" altLang="zh-CN" sz="1000" b="0" i="0" baseline="0">
                    <a:effectLst/>
                  </a:rPr>
                  <a:t>）</a:t>
                </a:r>
                <a:endParaRPr lang="zh-CN" altLang="zh-CN" sz="1000">
                  <a:effectLst/>
                </a:endParaRPr>
              </a:p>
            </c:rich>
          </c:tx>
          <c:layout>
            <c:manualLayout>
              <c:xMode val="edge"/>
              <c:yMode val="edge"/>
              <c:x val="0.63508311461067379"/>
              <c:y val="0.25458978290152362"/>
            </c:manualLayout>
          </c:layout>
          <c:overlay val="0"/>
          <c:spPr>
            <a:noFill/>
            <a:ln>
              <a:noFill/>
            </a:ln>
            <a:effectLst/>
          </c:spPr>
          <c:txPr>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7440"/>
        <c:crosses val="autoZero"/>
        <c:crossBetween val="between"/>
      </c:valAx>
      <c:spPr>
        <a:noFill/>
        <a:ln>
          <a:solidFill>
            <a:schemeClr val="bg2">
              <a:lumMod val="90000"/>
            </a:schemeClr>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8PSK </a:t>
            </a:r>
            <a:r>
              <a:rPr lang="en-US" altLang="zh-CN" sz="1400" b="0" i="0" u="none" strike="noStrike" baseline="0">
                <a:effectLst/>
              </a:rPr>
              <a:t>Multi carrier </a:t>
            </a:r>
            <a:r>
              <a:rPr lang="en-US" altLang="zh-CN"/>
              <a:t> </a:t>
            </a:r>
          </a:p>
        </c:rich>
      </c:tx>
      <c:layout>
        <c:manualLayout>
          <c:xMode val="edge"/>
          <c:yMode val="edge"/>
          <c:x val="0.23036111111111116"/>
          <c:y val="2.816901408450704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1"/>
          <c:tx>
            <c:strRef>
              <c:f>'12所'!$H$85</c:f>
              <c:strCache>
                <c:ptCount val="1"/>
                <c:pt idx="0">
                  <c:v>2*400MHz
 direct connection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'12所'!$H$86:$H$91</c:f>
              <c:numCache>
                <c:formatCode>General</c:formatCode>
                <c:ptCount val="6"/>
                <c:pt idx="0">
                  <c:v>2.0099999999999998</c:v>
                </c:pt>
                <c:pt idx="1">
                  <c:v>2.0099999999999998</c:v>
                </c:pt>
                <c:pt idx="2">
                  <c:v>2.0099999999999998</c:v>
                </c:pt>
                <c:pt idx="3">
                  <c:v>2.0099999999999998</c:v>
                </c:pt>
                <c:pt idx="4">
                  <c:v>2.0099999999999998</c:v>
                </c:pt>
                <c:pt idx="5">
                  <c:v>2.0099999999999998</c:v>
                </c:pt>
              </c:numCache>
            </c:numRef>
          </c:val>
          <c:smooth val="0"/>
          <c:extLst>
            <c:ext xmlns:c16="http://schemas.microsoft.com/office/drawing/2014/chart" uri="{C3380CC4-5D6E-409C-BE32-E72D297353CC}">
              <c16:uniqueId val="{00000000-E84F-4583-9496-55461124C5D4}"/>
            </c:ext>
          </c:extLst>
        </c:ser>
        <c:ser>
          <c:idx val="1"/>
          <c:order val="2"/>
          <c:tx>
            <c:strRef>
              <c:f>'12所'!$I$85</c:f>
              <c:strCache>
                <c:ptCount val="1"/>
                <c:pt idx="0">
                  <c:v>4*200MHz
 direct connection，center carrier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'12所'!$I$86:$I$91</c:f>
              <c:numCache>
                <c:formatCode>General</c:formatCode>
                <c:ptCount val="6"/>
                <c:pt idx="0">
                  <c:v>1.9</c:v>
                </c:pt>
                <c:pt idx="1">
                  <c:v>1.9</c:v>
                </c:pt>
                <c:pt idx="2">
                  <c:v>1.9</c:v>
                </c:pt>
                <c:pt idx="3">
                  <c:v>1.9</c:v>
                </c:pt>
                <c:pt idx="4">
                  <c:v>1.9</c:v>
                </c:pt>
                <c:pt idx="5">
                  <c:v>1.9</c:v>
                </c:pt>
              </c:numCache>
            </c:numRef>
          </c:val>
          <c:smooth val="0"/>
          <c:extLst>
            <c:ext xmlns:c16="http://schemas.microsoft.com/office/drawing/2014/chart" uri="{C3380CC4-5D6E-409C-BE32-E72D297353CC}">
              <c16:uniqueId val="{00000001-E84F-4583-9496-55461124C5D4}"/>
            </c:ext>
          </c:extLst>
        </c:ser>
        <c:ser>
          <c:idx val="2"/>
          <c:order val="3"/>
          <c:tx>
            <c:strRef>
              <c:f>'12所'!$J$85</c:f>
              <c:strCache>
                <c:ptCount val="1"/>
                <c:pt idx="0">
                  <c:v>4*200MHz
 direct connection，edge carrier</c:v>
                </c:pt>
              </c:strCache>
            </c:strRef>
          </c:tx>
          <c:spPr>
            <a:ln w="28575" cap="rnd">
              <a:solidFill>
                <a:schemeClr val="accent6">
                  <a:lumMod val="75000"/>
                </a:schemeClr>
              </a:solidFill>
              <a:round/>
            </a:ln>
            <a:effectLst/>
          </c:spPr>
          <c:marker>
            <c:symbol val="circle"/>
            <c:size val="5"/>
            <c:spPr>
              <a:solidFill>
                <a:schemeClr val="accent3"/>
              </a:solidFill>
              <a:ln w="9525">
                <a:solidFill>
                  <a:schemeClr val="accent3"/>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'12所'!$J$86:$J$91</c:f>
              <c:numCache>
                <c:formatCode>General</c:formatCode>
                <c:ptCount val="6"/>
                <c:pt idx="0">
                  <c:v>2.1800000000000002</c:v>
                </c:pt>
                <c:pt idx="1">
                  <c:v>2.1800000000000002</c:v>
                </c:pt>
                <c:pt idx="2">
                  <c:v>2.1800000000000002</c:v>
                </c:pt>
                <c:pt idx="3">
                  <c:v>2.1800000000000002</c:v>
                </c:pt>
                <c:pt idx="4">
                  <c:v>2.1800000000000002</c:v>
                </c:pt>
                <c:pt idx="5">
                  <c:v>2.1800000000000002</c:v>
                </c:pt>
              </c:numCache>
            </c:numRef>
          </c:val>
          <c:smooth val="0"/>
          <c:extLst>
            <c:ext xmlns:c16="http://schemas.microsoft.com/office/drawing/2014/chart" uri="{C3380CC4-5D6E-409C-BE32-E72D297353CC}">
              <c16:uniqueId val="{00000002-E84F-4583-9496-55461124C5D4}"/>
            </c:ext>
          </c:extLst>
        </c:ser>
        <c:ser>
          <c:idx val="3"/>
          <c:order val="5"/>
          <c:tx>
            <c:strRef>
              <c:f>'12所'!$K$85</c:f>
              <c:strCache>
                <c:ptCount val="1"/>
                <c:pt idx="0">
                  <c:v>2*400MHz
After TWTA</c:v>
                </c:pt>
              </c:strCache>
            </c:strRef>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'12所'!$K$86:$K$91</c:f>
              <c:numCache>
                <c:formatCode>General</c:formatCode>
                <c:ptCount val="6"/>
                <c:pt idx="0">
                  <c:v>18.05</c:v>
                </c:pt>
                <c:pt idx="1">
                  <c:v>14.36</c:v>
                </c:pt>
                <c:pt idx="2">
                  <c:v>11.97</c:v>
                </c:pt>
                <c:pt idx="3">
                  <c:v>10.19</c:v>
                </c:pt>
                <c:pt idx="4">
                  <c:v>7.82</c:v>
                </c:pt>
                <c:pt idx="5">
                  <c:v>6.65</c:v>
                </c:pt>
              </c:numCache>
            </c:numRef>
          </c:val>
          <c:smooth val="0"/>
          <c:extLst>
            <c:ext xmlns:c16="http://schemas.microsoft.com/office/drawing/2014/chart" uri="{C3380CC4-5D6E-409C-BE32-E72D297353CC}">
              <c16:uniqueId val="{00000003-E84F-4583-9496-55461124C5D4}"/>
            </c:ext>
          </c:extLst>
        </c:ser>
        <c:ser>
          <c:idx val="4"/>
          <c:order val="6"/>
          <c:tx>
            <c:strRef>
              <c:f>'12所'!$L$85</c:f>
              <c:strCache>
                <c:ptCount val="1"/>
                <c:pt idx="0">
                  <c:v>4*200MHz
After TWTA，center carrier</c:v>
                </c:pt>
              </c:strCache>
            </c:strRef>
          </c:tx>
          <c:spPr>
            <a:ln w="28575" cap="rnd">
              <a:solidFill>
                <a:schemeClr val="accent5"/>
              </a:solidFill>
              <a:prstDash val="sysDot"/>
              <a:round/>
            </a:ln>
            <a:effectLst/>
          </c:spPr>
          <c:marker>
            <c:symbol val="circle"/>
            <c:size val="5"/>
            <c:spPr>
              <a:solidFill>
                <a:schemeClr val="accent5"/>
              </a:solidFill>
              <a:ln w="9525">
                <a:solidFill>
                  <a:schemeClr val="accent5"/>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'12所'!$L$86:$L$91</c:f>
              <c:numCache>
                <c:formatCode>General</c:formatCode>
                <c:ptCount val="6"/>
                <c:pt idx="0">
                  <c:v>27.85</c:v>
                </c:pt>
                <c:pt idx="1">
                  <c:v>23.06</c:v>
                </c:pt>
                <c:pt idx="2">
                  <c:v>19.5</c:v>
                </c:pt>
                <c:pt idx="3">
                  <c:v>16.68</c:v>
                </c:pt>
                <c:pt idx="4">
                  <c:v>12.33</c:v>
                </c:pt>
                <c:pt idx="5">
                  <c:v>9.6</c:v>
                </c:pt>
              </c:numCache>
            </c:numRef>
          </c:val>
          <c:smooth val="0"/>
          <c:extLst>
            <c:ext xmlns:c16="http://schemas.microsoft.com/office/drawing/2014/chart" uri="{C3380CC4-5D6E-409C-BE32-E72D297353CC}">
              <c16:uniqueId val="{00000004-E84F-4583-9496-55461124C5D4}"/>
            </c:ext>
          </c:extLst>
        </c:ser>
        <c:ser>
          <c:idx val="5"/>
          <c:order val="7"/>
          <c:tx>
            <c:strRef>
              <c:f>'12所'!$M$85</c:f>
              <c:strCache>
                <c:ptCount val="1"/>
                <c:pt idx="0">
                  <c:v>4*200MHz
After TWTA，edge carrier</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f>'12所'!$C$86:$C$91</c:f>
              <c:numCache>
                <c:formatCode>General</c:formatCode>
                <c:ptCount val="6"/>
                <c:pt idx="0">
                  <c:v>-0.5</c:v>
                </c:pt>
                <c:pt idx="1">
                  <c:v>-1</c:v>
                </c:pt>
                <c:pt idx="2">
                  <c:v>-1.5</c:v>
                </c:pt>
                <c:pt idx="3">
                  <c:v>-2</c:v>
                </c:pt>
                <c:pt idx="4">
                  <c:v>-3</c:v>
                </c:pt>
                <c:pt idx="5">
                  <c:v>-4</c:v>
                </c:pt>
              </c:numCache>
            </c:numRef>
          </c:cat>
          <c:val>
            <c:numRef>
              <c:f>'12所'!$M$86:$M$91</c:f>
              <c:numCache>
                <c:formatCode>General</c:formatCode>
                <c:ptCount val="6"/>
                <c:pt idx="0">
                  <c:v>23.93</c:v>
                </c:pt>
                <c:pt idx="1">
                  <c:v>20.04</c:v>
                </c:pt>
                <c:pt idx="2">
                  <c:v>17.13</c:v>
                </c:pt>
                <c:pt idx="3">
                  <c:v>14.69</c:v>
                </c:pt>
                <c:pt idx="4">
                  <c:v>11.09</c:v>
                </c:pt>
                <c:pt idx="5">
                  <c:v>8.93</c:v>
                </c:pt>
              </c:numCache>
            </c:numRef>
          </c:val>
          <c:smooth val="0"/>
          <c:extLst>
            <c:ext xmlns:c16="http://schemas.microsoft.com/office/drawing/2014/chart" uri="{C3380CC4-5D6E-409C-BE32-E72D297353CC}">
              <c16:uniqueId val="{00000005-E84F-4583-9496-55461124C5D4}"/>
            </c:ext>
          </c:extLst>
        </c:ser>
        <c:dLbls>
          <c:showLegendKey val="0"/>
          <c:showVal val="0"/>
          <c:showCatName val="0"/>
          <c:showSerName val="0"/>
          <c:showPercent val="0"/>
          <c:showBubbleSize val="0"/>
        </c:dLbls>
        <c:marker val="1"/>
        <c:smooth val="0"/>
        <c:axId val="320195872"/>
        <c:axId val="320195480"/>
        <c:extLst>
          <c:ext xmlns:c15="http://schemas.microsoft.com/office/drawing/2012/chart" uri="{02D57815-91ED-43cb-92C2-25804820EDAC}">
            <c15:filteredLineSeries>
              <c15:ser>
                <c:idx val="6"/>
                <c:order val="0"/>
                <c:tx>
                  <c:strRef>
                    <c:extLst>
                      <c:ext uri="{02D57815-91ED-43cb-92C2-25804820EDAC}">
                        <c15:formulaRef>
                          <c15:sqref>'12所'!$E$85</c15:sqref>
                        </c15:formulaRef>
                      </c:ext>
                    </c:extLst>
                    <c:strCache>
                      <c:ptCount val="1"/>
                      <c:pt idx="0">
                        <c:v>400M
 direct connection</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'12所'!$C$86:$C$91</c15:sqref>
                        </c15:formulaRef>
                      </c:ext>
                    </c:extLst>
                    <c:numCache>
                      <c:formatCode>General</c:formatCode>
                      <c:ptCount val="6"/>
                      <c:pt idx="0">
                        <c:v>-0.5</c:v>
                      </c:pt>
                      <c:pt idx="1">
                        <c:v>-1</c:v>
                      </c:pt>
                      <c:pt idx="2">
                        <c:v>-1.5</c:v>
                      </c:pt>
                      <c:pt idx="3">
                        <c:v>-2</c:v>
                      </c:pt>
                      <c:pt idx="4">
                        <c:v>-3</c:v>
                      </c:pt>
                      <c:pt idx="5">
                        <c:v>-4</c:v>
                      </c:pt>
                    </c:numCache>
                  </c:numRef>
                </c:cat>
                <c:val>
                  <c:numRef>
                    <c:extLst>
                      <c:ext uri="{02D57815-91ED-43cb-92C2-25804820EDAC}">
                        <c15:formulaRef>
                          <c15:sqref>'12所'!$E$86:$E$91</c15:sqref>
                        </c15:formulaRef>
                      </c:ext>
                    </c:extLst>
                    <c:numCache>
                      <c:formatCode>General</c:formatCode>
                      <c:ptCount val="6"/>
                      <c:pt idx="0">
                        <c:v>1.1299999999999999</c:v>
                      </c:pt>
                      <c:pt idx="1">
                        <c:v>1.1299999999999999</c:v>
                      </c:pt>
                      <c:pt idx="2">
                        <c:v>1.1299999999999999</c:v>
                      </c:pt>
                      <c:pt idx="3">
                        <c:v>1.1299999999999999</c:v>
                      </c:pt>
                      <c:pt idx="4">
                        <c:v>1.1299999999999999</c:v>
                      </c:pt>
                      <c:pt idx="5">
                        <c:v>1.1299999999999999</c:v>
                      </c:pt>
                    </c:numCache>
                  </c:numRef>
                </c:val>
                <c:smooth val="0"/>
                <c:extLst>
                  <c:ext xmlns:c16="http://schemas.microsoft.com/office/drawing/2014/chart" uri="{C3380CC4-5D6E-409C-BE32-E72D297353CC}">
                    <c16:uniqueId val="{00000006-E84F-4583-9496-55461124C5D4}"/>
                  </c:ext>
                </c:extLst>
              </c15:ser>
            </c15:filteredLineSeries>
            <c15:filteredLineSeries>
              <c15:ser>
                <c:idx val="7"/>
                <c:order val="4"/>
                <c:tx>
                  <c:strRef>
                    <c:extLst xmlns:c15="http://schemas.microsoft.com/office/drawing/2012/chart">
                      <c:ext xmlns:c15="http://schemas.microsoft.com/office/drawing/2012/chart" uri="{02D57815-91ED-43cb-92C2-25804820EDAC}">
                        <c15:formulaRef>
                          <c15:sqref>'12所'!$G$85</c15:sqref>
                        </c15:formulaRef>
                      </c:ext>
                    </c:extLst>
                    <c:strCache>
                      <c:ptCount val="1"/>
                      <c:pt idx="0">
                        <c:v>400MHz
After TWTA</c:v>
                      </c:pt>
                    </c:strCache>
                  </c:strRef>
                </c:tx>
                <c:spPr>
                  <a:ln w="28575" cap="rnd">
                    <a:solidFill>
                      <a:schemeClr val="accent2">
                        <a:lumMod val="60000"/>
                      </a:schemeClr>
                    </a:solidFill>
                    <a:prstDash val="sysDot"/>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'12所'!$C$86:$C$91</c15:sqref>
                        </c15:formulaRef>
                      </c:ext>
                    </c:extLst>
                    <c:numCache>
                      <c:formatCode>General</c:formatCode>
                      <c:ptCount val="6"/>
                      <c:pt idx="0">
                        <c:v>-0.5</c:v>
                      </c:pt>
                      <c:pt idx="1">
                        <c:v>-1</c:v>
                      </c:pt>
                      <c:pt idx="2">
                        <c:v>-1.5</c:v>
                      </c:pt>
                      <c:pt idx="3">
                        <c:v>-2</c:v>
                      </c:pt>
                      <c:pt idx="4">
                        <c:v>-3</c:v>
                      </c:pt>
                      <c:pt idx="5">
                        <c:v>-4</c:v>
                      </c:pt>
                    </c:numCache>
                  </c:numRef>
                </c:cat>
                <c:val>
                  <c:numRef>
                    <c:extLst xmlns:c15="http://schemas.microsoft.com/office/drawing/2012/chart">
                      <c:ext xmlns:c15="http://schemas.microsoft.com/office/drawing/2012/chart" uri="{02D57815-91ED-43cb-92C2-25804820EDAC}">
                        <c15:formulaRef>
                          <c15:sqref>'12所'!$G$86:$G$91</c15:sqref>
                        </c15:formulaRef>
                      </c:ext>
                    </c:extLst>
                    <c:numCache>
                      <c:formatCode>General</c:formatCode>
                      <c:ptCount val="6"/>
                      <c:pt idx="0">
                        <c:v>13.06</c:v>
                      </c:pt>
                      <c:pt idx="1">
                        <c:v>10.6</c:v>
                      </c:pt>
                      <c:pt idx="2">
                        <c:v>8.8000000000000007</c:v>
                      </c:pt>
                      <c:pt idx="3">
                        <c:v>7.48</c:v>
                      </c:pt>
                      <c:pt idx="4">
                        <c:v>5.79</c:v>
                      </c:pt>
                      <c:pt idx="5">
                        <c:v>5</c:v>
                      </c:pt>
                    </c:numCache>
                  </c:numRef>
                </c:val>
                <c:smooth val="0"/>
                <c:extLst xmlns:c15="http://schemas.microsoft.com/office/drawing/2012/chart">
                  <c:ext xmlns:c16="http://schemas.microsoft.com/office/drawing/2014/chart" uri="{C3380CC4-5D6E-409C-BE32-E72D297353CC}">
                    <c16:uniqueId val="{00000007-E84F-4583-9496-55461124C5D4}"/>
                  </c:ext>
                </c:extLst>
              </c15:ser>
            </c15:filteredLineSeries>
          </c:ext>
        </c:extLst>
      </c:lineChart>
      <c:catAx>
        <c:axId val="320195872"/>
        <c:scaling>
          <c:orientation val="maxMin"/>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OBO</a:t>
                </a:r>
                <a:r>
                  <a:rPr lang="zh-CN" altLang="en-US"/>
                  <a:t>（</a:t>
                </a:r>
                <a:r>
                  <a:rPr lang="en-US" altLang="zh-CN"/>
                  <a:t>dB</a:t>
                </a:r>
                <a:r>
                  <a:rPr lang="zh-CN" altLang="en-US"/>
                  <a:t>）</a:t>
                </a:r>
              </a:p>
            </c:rich>
          </c:tx>
          <c:layout>
            <c:manualLayout>
              <c:xMode val="edge"/>
              <c:yMode val="edge"/>
              <c:x val="0.29514676290463693"/>
              <c:y val="0.8770833333333332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bg2">
                <a:lumMod val="9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5480"/>
        <c:crosses val="autoZero"/>
        <c:auto val="1"/>
        <c:lblAlgn val="ctr"/>
        <c:lblOffset val="100"/>
        <c:noMultiLvlLbl val="0"/>
      </c:catAx>
      <c:valAx>
        <c:axId val="320195480"/>
        <c:scaling>
          <c:orientation val="minMax"/>
        </c:scaling>
        <c:delete val="0"/>
        <c:axPos val="r"/>
        <c:majorGridlines>
          <c:spPr>
            <a:ln w="9525" cap="flat" cmpd="sng" algn="ctr">
              <a:solidFill>
                <a:schemeClr val="tx1">
                  <a:lumMod val="50000"/>
                  <a:lumOff val="50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EVM</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20195872"/>
        <c:crosses val="autoZero"/>
        <c:crossBetween val="between"/>
      </c:valAx>
      <c:spPr>
        <a:noFill/>
        <a:ln>
          <a:solidFill>
            <a:schemeClr val="bg2">
              <a:lumMod val="90000"/>
            </a:schemeClr>
          </a:solidFill>
        </a:ln>
        <a:effectLst/>
      </c:spPr>
    </c:plotArea>
    <c:legend>
      <c:legendPos val="r"/>
      <c:layout>
        <c:manualLayout>
          <c:xMode val="edge"/>
          <c:yMode val="edge"/>
          <c:x val="0.65543044619422575"/>
          <c:y val="3.3952164430150471E-2"/>
          <c:w val="0.32790288713910759"/>
          <c:h val="0.922541865365420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01A9BE-6D98-4F5E-83AD-351F1627A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7</Pages>
  <Words>1048</Words>
  <Characters>5975</Characters>
  <Application>Microsoft Office Word</Application>
  <DocSecurity>0</DocSecurity>
  <Lines>49</Lines>
  <Paragraphs>14</Paragraphs>
  <ScaleCrop>false</ScaleCrop>
  <Company/>
  <LinksUpToDate>false</LinksUpToDate>
  <CharactersWithSpaces>7009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heyizhou</dc:creator>
  <cp:lastModifiedBy>admin</cp:lastModifiedBy>
  <cp:revision>8</cp:revision>
  <dcterms:created xsi:type="dcterms:W3CDTF">2020-10-16T01:29:00Z</dcterms:created>
  <dcterms:modified xsi:type="dcterms:W3CDTF">2020-10-23T09:00:00Z</dcterms:modified>
</cp:coreProperties>
</file>